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241" w:rsidRPr="00AC6241" w:rsidRDefault="00AC6241" w:rsidP="00AC6241">
      <w:pPr>
        <w:rPr>
          <w:vanish/>
        </w:rPr>
      </w:pPr>
    </w:p>
    <w:tbl>
      <w:tblPr>
        <w:tblpPr w:leftFromText="141" w:rightFromText="141" w:vertAnchor="text" w:horzAnchor="margin" w:tblpXSpec="center"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3402"/>
      </w:tblGrid>
      <w:tr w:rsidR="003F421C" w:rsidRPr="00840DFD" w:rsidTr="003F421C">
        <w:trPr>
          <w:cantSplit/>
        </w:trPr>
        <w:tc>
          <w:tcPr>
            <w:tcW w:w="3402" w:type="dxa"/>
          </w:tcPr>
          <w:p w:rsidR="003F421C" w:rsidRPr="00840DFD" w:rsidRDefault="003F421C" w:rsidP="003F421C">
            <w:pPr>
              <w:spacing w:before="60" w:after="60"/>
              <w:jc w:val="center"/>
              <w:rPr>
                <w:sz w:val="20"/>
              </w:rPr>
            </w:pPr>
            <w:r w:rsidRPr="00840DFD">
              <w:rPr>
                <w:sz w:val="20"/>
              </w:rPr>
              <w:t>Číslo žádosti</w:t>
            </w:r>
          </w:p>
        </w:tc>
        <w:tc>
          <w:tcPr>
            <w:tcW w:w="3402" w:type="dxa"/>
          </w:tcPr>
          <w:p w:rsidR="003F421C" w:rsidRPr="00840DFD" w:rsidRDefault="003F421C" w:rsidP="003F421C">
            <w:pPr>
              <w:spacing w:before="60" w:after="60"/>
              <w:jc w:val="center"/>
              <w:rPr>
                <w:sz w:val="20"/>
              </w:rPr>
            </w:pPr>
            <w:r w:rsidRPr="00840DFD">
              <w:rPr>
                <w:sz w:val="20"/>
              </w:rPr>
              <w:t>Obchodní číslo</w:t>
            </w:r>
          </w:p>
        </w:tc>
      </w:tr>
      <w:tr w:rsidR="003F421C" w:rsidRPr="00840DFD" w:rsidTr="003F421C">
        <w:trPr>
          <w:cantSplit/>
        </w:trPr>
        <w:tc>
          <w:tcPr>
            <w:tcW w:w="3402" w:type="dxa"/>
          </w:tcPr>
          <w:p w:rsidR="003F421C" w:rsidRPr="00840DFD" w:rsidRDefault="003F421C" w:rsidP="003F421C">
            <w:pPr>
              <w:spacing w:before="120" w:after="120"/>
              <w:jc w:val="center"/>
              <w:rPr>
                <w:sz w:val="20"/>
              </w:rPr>
            </w:pPr>
          </w:p>
        </w:tc>
        <w:tc>
          <w:tcPr>
            <w:tcW w:w="3402" w:type="dxa"/>
          </w:tcPr>
          <w:p w:rsidR="003F421C" w:rsidRPr="00840DFD" w:rsidRDefault="003F421C" w:rsidP="003F421C">
            <w:pPr>
              <w:spacing w:before="120" w:after="120"/>
              <w:jc w:val="center"/>
              <w:rPr>
                <w:sz w:val="20"/>
              </w:rPr>
            </w:pPr>
          </w:p>
        </w:tc>
      </w:tr>
    </w:tbl>
    <w:p w:rsidR="003F421C" w:rsidRDefault="003F421C">
      <w:pPr>
        <w:spacing w:before="40" w:after="120"/>
        <w:jc w:val="center"/>
        <w:rPr>
          <w:b/>
          <w:sz w:val="16"/>
        </w:rPr>
      </w:pPr>
    </w:p>
    <w:p w:rsidR="003F421C" w:rsidRDefault="003F421C">
      <w:pPr>
        <w:spacing w:before="40" w:after="120"/>
        <w:jc w:val="center"/>
        <w:rPr>
          <w:b/>
          <w:sz w:val="16"/>
        </w:rPr>
      </w:pPr>
    </w:p>
    <w:p w:rsidR="008256D0" w:rsidRPr="001D051C" w:rsidRDefault="008256D0">
      <w:pPr>
        <w:spacing w:before="40" w:after="120"/>
        <w:jc w:val="center"/>
        <w:rPr>
          <w:b/>
          <w:sz w:val="16"/>
        </w:rPr>
      </w:pPr>
      <w:r w:rsidRPr="001D051C">
        <w:rPr>
          <w:b/>
          <w:sz w:val="16"/>
        </w:rPr>
        <w:t>Žadatel nevyplňuje</w:t>
      </w:r>
    </w:p>
    <w:p w:rsidR="008256D0" w:rsidRPr="00634037" w:rsidRDefault="00976026">
      <w:pPr>
        <w:pStyle w:val="Nzev"/>
        <w:spacing w:after="0"/>
        <w:rPr>
          <w:caps/>
        </w:rPr>
      </w:pPr>
      <w:r w:rsidRPr="00365FE3">
        <w:rPr>
          <w:noProof/>
        </w:rPr>
        <mc:AlternateContent>
          <mc:Choice Requires="wps">
            <w:drawing>
              <wp:anchor distT="0" distB="0" distL="114300" distR="114300" simplePos="0" relativeHeight="251657728" behindDoc="0" locked="0" layoutInCell="0" allowOverlap="1">
                <wp:simplePos x="0" y="0"/>
                <wp:positionH relativeFrom="column">
                  <wp:posOffset>10795</wp:posOffset>
                </wp:positionH>
                <wp:positionV relativeFrom="paragraph">
                  <wp:posOffset>-8255</wp:posOffset>
                </wp:positionV>
                <wp:extent cx="1263015" cy="635"/>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0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6E5CF40"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65pt" to="100.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" o:allowincell="f" stroked="f" strokeweight="0"/>
            </w:pict>
          </mc:Fallback>
        </mc:AlternateContent>
      </w:r>
      <w:r w:rsidR="00915D13" w:rsidRPr="00365FE3">
        <w:t>DOTAZNÍK</w:t>
      </w:r>
      <w:r w:rsidR="00915D13" w:rsidRPr="00365FE3">
        <w:br/>
        <w:t xml:space="preserve">PRO ŽADATELE O </w:t>
      </w:r>
      <w:r w:rsidR="00D91721" w:rsidRPr="00365FE3">
        <w:rPr>
          <w:caps/>
        </w:rPr>
        <w:t>POSOUZENÍ</w:t>
      </w:r>
      <w:r w:rsidR="00915D13" w:rsidRPr="00365FE3">
        <w:rPr>
          <w:caps/>
        </w:rPr>
        <w:t xml:space="preserve"> </w:t>
      </w:r>
      <w:r w:rsidR="008256D0" w:rsidRPr="00365FE3">
        <w:rPr>
          <w:caps/>
        </w:rPr>
        <w:t>LABORATOŘE</w:t>
      </w:r>
      <w:r w:rsidR="00DC6C1A" w:rsidRPr="00365FE3">
        <w:rPr>
          <w:caps/>
        </w:rPr>
        <w:br/>
      </w:r>
      <w:r w:rsidR="00915D13" w:rsidRPr="00261DF8">
        <w:rPr>
          <w:caps/>
        </w:rPr>
        <w:t xml:space="preserve">PODLE </w:t>
      </w:r>
      <w:r w:rsidR="008256D0" w:rsidRPr="00261DF8">
        <w:rPr>
          <w:caps/>
        </w:rPr>
        <w:t>ČSN EN ISO/IEC 17025</w:t>
      </w:r>
      <w:r w:rsidR="003124D9" w:rsidRPr="00261DF8">
        <w:rPr>
          <w:caps/>
        </w:rPr>
        <w:t>:</w:t>
      </w:r>
      <w:r w:rsidR="00F12A94" w:rsidRPr="00261DF8">
        <w:rPr>
          <w:caps/>
        </w:rPr>
        <w:t>2018</w:t>
      </w:r>
    </w:p>
    <w:p w:rsidR="008256D0" w:rsidRPr="001D051C" w:rsidRDefault="008256D0">
      <w:pPr>
        <w:jc w:val="center"/>
        <w:rPr>
          <w:b/>
          <w:sz w:val="36"/>
        </w:rPr>
      </w:pPr>
      <w:proofErr w:type="gramStart"/>
      <w:r w:rsidRPr="001D051C">
        <w:rPr>
          <w:b/>
          <w:sz w:val="36"/>
        </w:rPr>
        <w:t>—————————————————————————</w:t>
      </w:r>
      <w:proofErr w:type="gramEnd"/>
    </w:p>
    <w:p w:rsidR="008256D0" w:rsidRPr="00365FE3" w:rsidRDefault="008256D0">
      <w:pPr>
        <w:spacing w:after="60"/>
        <w:rPr>
          <w:b/>
          <w:sz w:val="26"/>
        </w:rPr>
      </w:pPr>
      <w:r w:rsidRPr="00365FE3">
        <w:rPr>
          <w:b/>
          <w:sz w:val="26"/>
        </w:rPr>
        <w:t>Údaje o žadateli</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170"/>
        <w:gridCol w:w="4105"/>
        <w:gridCol w:w="578"/>
        <w:gridCol w:w="4105"/>
        <w:gridCol w:w="170"/>
      </w:tblGrid>
      <w:tr w:rsidR="008256D0" w:rsidRPr="001D051C">
        <w:trPr>
          <w:cantSplit/>
          <w:jc w:val="center"/>
        </w:trPr>
        <w:tc>
          <w:tcPr>
            <w:tcW w:w="170" w:type="dxa"/>
            <w:tcBorders>
              <w:top w:val="single" w:sz="8" w:space="0" w:color="auto"/>
            </w:tcBorders>
            <w:shd w:val="pct15" w:color="auto" w:fill="auto"/>
          </w:tcPr>
          <w:p w:rsidR="008256D0" w:rsidRPr="00261DF8" w:rsidRDefault="008256D0">
            <w:pPr>
              <w:spacing w:before="80" w:after="20"/>
              <w:jc w:val="center"/>
              <w:rPr>
                <w:b/>
                <w:sz w:val="18"/>
              </w:rPr>
            </w:pPr>
          </w:p>
        </w:tc>
        <w:tc>
          <w:tcPr>
            <w:tcW w:w="8788" w:type="dxa"/>
            <w:gridSpan w:val="3"/>
            <w:tcBorders>
              <w:top w:val="single" w:sz="8" w:space="0" w:color="auto"/>
              <w:bottom w:val="nil"/>
            </w:tcBorders>
            <w:shd w:val="pct15" w:color="auto" w:fill="auto"/>
          </w:tcPr>
          <w:p w:rsidR="008256D0" w:rsidRPr="00365FE3" w:rsidRDefault="008256D0">
            <w:pPr>
              <w:spacing w:before="80" w:after="20"/>
              <w:jc w:val="center"/>
              <w:rPr>
                <w:b/>
                <w:sz w:val="18"/>
              </w:rPr>
            </w:pPr>
            <w:r w:rsidRPr="00261DF8">
              <w:rPr>
                <w:b/>
                <w:sz w:val="18"/>
              </w:rPr>
              <w:t>Název</w:t>
            </w:r>
            <w:r w:rsidR="00365FE3">
              <w:rPr>
                <w:b/>
                <w:sz w:val="18"/>
              </w:rPr>
              <w:t xml:space="preserve"> subjektu</w:t>
            </w:r>
            <w:r w:rsidRPr="00365FE3">
              <w:rPr>
                <w:b/>
                <w:sz w:val="18"/>
              </w:rPr>
              <w:t>:</w:t>
            </w:r>
          </w:p>
        </w:tc>
        <w:tc>
          <w:tcPr>
            <w:tcW w:w="170" w:type="dxa"/>
            <w:tcBorders>
              <w:top w:val="single" w:sz="8" w:space="0" w:color="auto"/>
            </w:tcBorders>
            <w:shd w:val="pct15" w:color="auto" w:fill="auto"/>
          </w:tcPr>
          <w:p w:rsidR="008256D0" w:rsidRPr="00261DF8" w:rsidRDefault="008256D0">
            <w:pPr>
              <w:spacing w:before="80" w:after="20"/>
              <w:jc w:val="center"/>
              <w:rPr>
                <w:b/>
                <w:sz w:val="18"/>
              </w:rPr>
            </w:pPr>
          </w:p>
        </w:tc>
      </w:tr>
      <w:tr w:rsidR="008256D0" w:rsidRPr="001D051C">
        <w:trPr>
          <w:cantSplit/>
          <w:jc w:val="center"/>
        </w:trPr>
        <w:tc>
          <w:tcPr>
            <w:tcW w:w="170" w:type="dxa"/>
            <w:tcBorders>
              <w:right w:val="nil"/>
            </w:tcBorders>
            <w:shd w:val="pct15" w:color="auto" w:fill="auto"/>
          </w:tcPr>
          <w:p w:rsidR="008256D0" w:rsidRPr="001D051C" w:rsidRDefault="008256D0">
            <w:pPr>
              <w:jc w:val="center"/>
              <w:rPr>
                <w:sz w:val="28"/>
              </w:rPr>
            </w:pPr>
          </w:p>
        </w:tc>
        <w:tc>
          <w:tcPr>
            <w:tcW w:w="8788" w:type="dxa"/>
            <w:gridSpan w:val="3"/>
            <w:tcBorders>
              <w:top w:val="single" w:sz="8" w:space="0" w:color="auto"/>
              <w:left w:val="single" w:sz="8" w:space="0" w:color="auto"/>
              <w:bottom w:val="single" w:sz="8" w:space="0" w:color="auto"/>
              <w:right w:val="single" w:sz="8" w:space="0" w:color="auto"/>
            </w:tcBorders>
          </w:tcPr>
          <w:p w:rsidR="008256D0" w:rsidRPr="001D051C" w:rsidRDefault="008256D0">
            <w:pPr>
              <w:spacing w:before="60" w:after="60"/>
              <w:ind w:left="170" w:right="170"/>
              <w:jc w:val="center"/>
            </w:pPr>
          </w:p>
        </w:tc>
        <w:tc>
          <w:tcPr>
            <w:tcW w:w="170" w:type="dxa"/>
            <w:tcBorders>
              <w:left w:val="nil"/>
            </w:tcBorders>
            <w:shd w:val="pct15" w:color="auto" w:fill="auto"/>
          </w:tcPr>
          <w:p w:rsidR="008256D0" w:rsidRPr="001D051C" w:rsidRDefault="008256D0">
            <w:pPr>
              <w:jc w:val="center"/>
              <w:rPr>
                <w:sz w:val="28"/>
              </w:rPr>
            </w:pPr>
          </w:p>
        </w:tc>
      </w:tr>
      <w:tr w:rsidR="008256D0" w:rsidRPr="001D051C">
        <w:trPr>
          <w:cantSplit/>
          <w:jc w:val="center"/>
        </w:trPr>
        <w:tc>
          <w:tcPr>
            <w:tcW w:w="170" w:type="dxa"/>
            <w:tcBorders>
              <w:bottom w:val="nil"/>
            </w:tcBorders>
            <w:shd w:val="pct15" w:color="auto" w:fill="auto"/>
          </w:tcPr>
          <w:p w:rsidR="008256D0" w:rsidRPr="001D051C" w:rsidRDefault="008256D0">
            <w:pPr>
              <w:spacing w:before="80" w:after="20"/>
              <w:jc w:val="center"/>
              <w:rPr>
                <w:sz w:val="18"/>
              </w:rPr>
            </w:pPr>
          </w:p>
        </w:tc>
        <w:tc>
          <w:tcPr>
            <w:tcW w:w="8788" w:type="dxa"/>
            <w:gridSpan w:val="3"/>
            <w:tcBorders>
              <w:top w:val="nil"/>
              <w:bottom w:val="nil"/>
            </w:tcBorders>
            <w:shd w:val="pct15" w:color="auto" w:fill="auto"/>
          </w:tcPr>
          <w:p w:rsidR="008256D0" w:rsidRPr="001D051C" w:rsidRDefault="008256D0">
            <w:pPr>
              <w:spacing w:before="80" w:after="20"/>
              <w:jc w:val="center"/>
              <w:rPr>
                <w:b/>
                <w:sz w:val="18"/>
              </w:rPr>
            </w:pPr>
            <w:r w:rsidRPr="001D051C">
              <w:rPr>
                <w:b/>
                <w:sz w:val="18"/>
              </w:rPr>
              <w:t xml:space="preserve">Adresa </w:t>
            </w:r>
            <w:r w:rsidRPr="001D051C">
              <w:rPr>
                <w:sz w:val="18"/>
              </w:rPr>
              <w:t>(včetně PSČ)</w:t>
            </w:r>
            <w:r w:rsidRPr="001D051C">
              <w:rPr>
                <w:b/>
                <w:sz w:val="18"/>
              </w:rPr>
              <w:t>:</w:t>
            </w:r>
          </w:p>
        </w:tc>
        <w:tc>
          <w:tcPr>
            <w:tcW w:w="170" w:type="dxa"/>
            <w:shd w:val="pct15" w:color="auto" w:fill="auto"/>
          </w:tcPr>
          <w:p w:rsidR="008256D0" w:rsidRPr="001D051C" w:rsidRDefault="008256D0">
            <w:pPr>
              <w:spacing w:before="80" w:after="20"/>
              <w:jc w:val="center"/>
              <w:rPr>
                <w:sz w:val="18"/>
              </w:rPr>
            </w:pPr>
          </w:p>
        </w:tc>
      </w:tr>
      <w:tr w:rsidR="008256D0" w:rsidRPr="001D051C">
        <w:trPr>
          <w:cantSplit/>
          <w:trHeight w:hRule="exact" w:val="1200"/>
          <w:jc w:val="center"/>
        </w:trPr>
        <w:tc>
          <w:tcPr>
            <w:tcW w:w="170" w:type="dxa"/>
            <w:tcBorders>
              <w:top w:val="nil"/>
              <w:bottom w:val="nil"/>
              <w:right w:val="nil"/>
            </w:tcBorders>
            <w:shd w:val="pct15" w:color="auto" w:fill="auto"/>
          </w:tcPr>
          <w:p w:rsidR="008256D0" w:rsidRPr="001D051C" w:rsidRDefault="008256D0">
            <w:pPr>
              <w:jc w:val="center"/>
            </w:pPr>
          </w:p>
        </w:tc>
        <w:tc>
          <w:tcPr>
            <w:tcW w:w="8788" w:type="dxa"/>
            <w:gridSpan w:val="3"/>
            <w:tcBorders>
              <w:top w:val="single" w:sz="8" w:space="0" w:color="auto"/>
              <w:left w:val="single" w:sz="8" w:space="0" w:color="auto"/>
              <w:bottom w:val="single" w:sz="8" w:space="0" w:color="auto"/>
              <w:right w:val="single" w:sz="8" w:space="0" w:color="auto"/>
            </w:tcBorders>
          </w:tcPr>
          <w:p w:rsidR="008256D0" w:rsidRPr="001D051C" w:rsidRDefault="008256D0">
            <w:pPr>
              <w:spacing w:before="60" w:after="60"/>
              <w:ind w:left="170" w:right="170"/>
            </w:pPr>
          </w:p>
        </w:tc>
        <w:tc>
          <w:tcPr>
            <w:tcW w:w="170" w:type="dxa"/>
            <w:tcBorders>
              <w:left w:val="nil"/>
            </w:tcBorders>
            <w:shd w:val="pct15" w:color="auto" w:fill="auto"/>
          </w:tcPr>
          <w:p w:rsidR="008256D0" w:rsidRPr="001D051C" w:rsidRDefault="008256D0">
            <w:pPr>
              <w:jc w:val="center"/>
            </w:pPr>
          </w:p>
        </w:tc>
      </w:tr>
      <w:tr w:rsidR="008256D0" w:rsidRPr="001D051C">
        <w:trPr>
          <w:cantSplit/>
          <w:jc w:val="center"/>
        </w:trPr>
        <w:tc>
          <w:tcPr>
            <w:tcW w:w="170" w:type="dxa"/>
            <w:tcBorders>
              <w:top w:val="nil"/>
            </w:tcBorders>
            <w:shd w:val="pct15" w:color="auto" w:fill="auto"/>
          </w:tcPr>
          <w:p w:rsidR="008256D0" w:rsidRPr="001D051C" w:rsidRDefault="008256D0">
            <w:pPr>
              <w:spacing w:before="80" w:after="20"/>
              <w:jc w:val="center"/>
              <w:rPr>
                <w:b/>
                <w:sz w:val="18"/>
              </w:rPr>
            </w:pPr>
          </w:p>
        </w:tc>
        <w:tc>
          <w:tcPr>
            <w:tcW w:w="4105" w:type="dxa"/>
            <w:tcBorders>
              <w:top w:val="single" w:sz="8" w:space="0" w:color="auto"/>
              <w:bottom w:val="nil"/>
            </w:tcBorders>
            <w:shd w:val="pct15" w:color="auto" w:fill="auto"/>
          </w:tcPr>
          <w:p w:rsidR="008256D0" w:rsidRPr="00365FE3" w:rsidRDefault="008256D0">
            <w:pPr>
              <w:spacing w:before="80" w:after="20"/>
              <w:jc w:val="center"/>
              <w:rPr>
                <w:b/>
                <w:sz w:val="18"/>
              </w:rPr>
            </w:pPr>
            <w:r w:rsidRPr="001D051C">
              <w:rPr>
                <w:b/>
                <w:sz w:val="18"/>
              </w:rPr>
              <w:t>IČ</w:t>
            </w:r>
            <w:r w:rsidR="00365FE3">
              <w:rPr>
                <w:b/>
                <w:sz w:val="18"/>
              </w:rPr>
              <w:t>O</w:t>
            </w:r>
            <w:r w:rsidRPr="00365FE3">
              <w:rPr>
                <w:b/>
                <w:sz w:val="18"/>
              </w:rPr>
              <w:t>:</w:t>
            </w:r>
          </w:p>
        </w:tc>
        <w:tc>
          <w:tcPr>
            <w:tcW w:w="578" w:type="dxa"/>
            <w:tcBorders>
              <w:top w:val="single" w:sz="8" w:space="0" w:color="auto"/>
              <w:bottom w:val="nil"/>
            </w:tcBorders>
            <w:shd w:val="pct15" w:color="auto" w:fill="auto"/>
          </w:tcPr>
          <w:p w:rsidR="008256D0" w:rsidRPr="00261DF8" w:rsidRDefault="008256D0">
            <w:pPr>
              <w:spacing w:before="80" w:after="20"/>
              <w:jc w:val="center"/>
              <w:rPr>
                <w:b/>
                <w:sz w:val="18"/>
              </w:rPr>
            </w:pPr>
          </w:p>
        </w:tc>
        <w:tc>
          <w:tcPr>
            <w:tcW w:w="4105" w:type="dxa"/>
            <w:tcBorders>
              <w:top w:val="single" w:sz="8" w:space="0" w:color="auto"/>
              <w:bottom w:val="nil"/>
            </w:tcBorders>
            <w:shd w:val="pct15" w:color="auto" w:fill="auto"/>
          </w:tcPr>
          <w:p w:rsidR="008256D0" w:rsidRPr="00261DF8" w:rsidRDefault="008256D0">
            <w:pPr>
              <w:spacing w:before="80" w:after="20"/>
              <w:jc w:val="center"/>
              <w:rPr>
                <w:b/>
                <w:sz w:val="18"/>
              </w:rPr>
            </w:pPr>
            <w:r w:rsidRPr="00261DF8">
              <w:rPr>
                <w:b/>
                <w:sz w:val="18"/>
              </w:rPr>
              <w:t>DIČ:</w:t>
            </w:r>
          </w:p>
        </w:tc>
        <w:tc>
          <w:tcPr>
            <w:tcW w:w="170" w:type="dxa"/>
            <w:tcBorders>
              <w:top w:val="nil"/>
              <w:bottom w:val="nil"/>
            </w:tcBorders>
            <w:shd w:val="pct15" w:color="auto" w:fill="auto"/>
          </w:tcPr>
          <w:p w:rsidR="008256D0" w:rsidRPr="00634037" w:rsidRDefault="008256D0">
            <w:pPr>
              <w:spacing w:before="80" w:after="20"/>
              <w:jc w:val="center"/>
              <w:rPr>
                <w:b/>
                <w:sz w:val="18"/>
              </w:rPr>
            </w:pPr>
          </w:p>
        </w:tc>
      </w:tr>
      <w:tr w:rsidR="008256D0" w:rsidRPr="001D051C">
        <w:trPr>
          <w:cantSplit/>
          <w:jc w:val="center"/>
        </w:trPr>
        <w:tc>
          <w:tcPr>
            <w:tcW w:w="170" w:type="dxa"/>
            <w:tcBorders>
              <w:right w:val="nil"/>
            </w:tcBorders>
            <w:shd w:val="pct15" w:color="auto" w:fill="auto"/>
          </w:tcPr>
          <w:p w:rsidR="008256D0" w:rsidRPr="001D051C" w:rsidRDefault="008256D0">
            <w:pPr>
              <w:spacing w:before="60" w:after="40"/>
              <w:jc w:val="center"/>
            </w:pPr>
          </w:p>
        </w:tc>
        <w:tc>
          <w:tcPr>
            <w:tcW w:w="4105" w:type="dxa"/>
            <w:tcBorders>
              <w:top w:val="single" w:sz="8" w:space="0" w:color="auto"/>
              <w:left w:val="single" w:sz="8" w:space="0" w:color="auto"/>
              <w:bottom w:val="single" w:sz="8" w:space="0" w:color="auto"/>
              <w:right w:val="single" w:sz="8" w:space="0" w:color="auto"/>
            </w:tcBorders>
          </w:tcPr>
          <w:p w:rsidR="008256D0" w:rsidRPr="001D051C" w:rsidRDefault="008256D0">
            <w:pPr>
              <w:spacing w:before="60" w:after="40"/>
              <w:ind w:left="170" w:right="170"/>
              <w:jc w:val="center"/>
            </w:pPr>
          </w:p>
        </w:tc>
        <w:tc>
          <w:tcPr>
            <w:tcW w:w="578" w:type="dxa"/>
            <w:tcBorders>
              <w:top w:val="nil"/>
              <w:left w:val="single" w:sz="8" w:space="0" w:color="auto"/>
              <w:bottom w:val="nil"/>
              <w:right w:val="single" w:sz="8" w:space="0" w:color="auto"/>
            </w:tcBorders>
            <w:shd w:val="pct15" w:color="auto" w:fill="auto"/>
          </w:tcPr>
          <w:p w:rsidR="008256D0" w:rsidRPr="001D051C" w:rsidRDefault="008256D0">
            <w:pPr>
              <w:spacing w:before="60" w:after="40"/>
              <w:ind w:left="170" w:right="170"/>
              <w:jc w:val="center"/>
            </w:pPr>
          </w:p>
        </w:tc>
        <w:tc>
          <w:tcPr>
            <w:tcW w:w="4105" w:type="dxa"/>
            <w:tcBorders>
              <w:top w:val="single" w:sz="8" w:space="0" w:color="auto"/>
              <w:left w:val="single" w:sz="8" w:space="0" w:color="auto"/>
              <w:bottom w:val="single" w:sz="8" w:space="0" w:color="auto"/>
              <w:right w:val="single" w:sz="8" w:space="0" w:color="auto"/>
            </w:tcBorders>
          </w:tcPr>
          <w:p w:rsidR="008256D0" w:rsidRPr="001D051C" w:rsidRDefault="008256D0">
            <w:pPr>
              <w:spacing w:before="60" w:after="40"/>
              <w:ind w:left="170" w:right="170"/>
              <w:jc w:val="center"/>
            </w:pPr>
          </w:p>
        </w:tc>
        <w:tc>
          <w:tcPr>
            <w:tcW w:w="170" w:type="dxa"/>
            <w:tcBorders>
              <w:left w:val="nil"/>
            </w:tcBorders>
            <w:shd w:val="pct15" w:color="auto" w:fill="auto"/>
          </w:tcPr>
          <w:p w:rsidR="008256D0" w:rsidRPr="001D051C" w:rsidRDefault="008256D0">
            <w:pPr>
              <w:spacing w:before="60" w:after="40"/>
              <w:jc w:val="center"/>
            </w:pPr>
          </w:p>
        </w:tc>
      </w:tr>
      <w:tr w:rsidR="008256D0" w:rsidRPr="001D051C">
        <w:trPr>
          <w:cantSplit/>
          <w:jc w:val="center"/>
        </w:trPr>
        <w:tc>
          <w:tcPr>
            <w:tcW w:w="170" w:type="dxa"/>
            <w:tcBorders>
              <w:top w:val="nil"/>
            </w:tcBorders>
            <w:shd w:val="pct15" w:color="auto" w:fill="auto"/>
          </w:tcPr>
          <w:p w:rsidR="008256D0" w:rsidRPr="001D051C" w:rsidRDefault="008256D0">
            <w:pPr>
              <w:spacing w:before="80" w:after="20"/>
              <w:jc w:val="center"/>
              <w:rPr>
                <w:b/>
                <w:sz w:val="18"/>
              </w:rPr>
            </w:pPr>
          </w:p>
        </w:tc>
        <w:tc>
          <w:tcPr>
            <w:tcW w:w="4105" w:type="dxa"/>
            <w:tcBorders>
              <w:top w:val="single" w:sz="8" w:space="0" w:color="auto"/>
              <w:bottom w:val="nil"/>
            </w:tcBorders>
            <w:shd w:val="pct15" w:color="auto" w:fill="auto"/>
          </w:tcPr>
          <w:p w:rsidR="008256D0" w:rsidRPr="001D051C" w:rsidRDefault="008256D0">
            <w:pPr>
              <w:spacing w:before="80" w:after="20"/>
              <w:jc w:val="center"/>
              <w:rPr>
                <w:b/>
                <w:sz w:val="18"/>
              </w:rPr>
            </w:pPr>
            <w:r w:rsidRPr="001D051C">
              <w:rPr>
                <w:b/>
                <w:sz w:val="18"/>
              </w:rPr>
              <w:t>Telefon:</w:t>
            </w:r>
          </w:p>
        </w:tc>
        <w:tc>
          <w:tcPr>
            <w:tcW w:w="578" w:type="dxa"/>
            <w:tcBorders>
              <w:top w:val="nil"/>
              <w:bottom w:val="nil"/>
            </w:tcBorders>
            <w:shd w:val="pct15" w:color="auto" w:fill="auto"/>
          </w:tcPr>
          <w:p w:rsidR="008256D0" w:rsidRPr="001D051C" w:rsidRDefault="008256D0">
            <w:pPr>
              <w:spacing w:before="80" w:after="20"/>
              <w:jc w:val="center"/>
              <w:rPr>
                <w:b/>
                <w:sz w:val="18"/>
              </w:rPr>
            </w:pPr>
          </w:p>
        </w:tc>
        <w:tc>
          <w:tcPr>
            <w:tcW w:w="4105" w:type="dxa"/>
            <w:tcBorders>
              <w:top w:val="single" w:sz="8" w:space="0" w:color="auto"/>
              <w:bottom w:val="nil"/>
            </w:tcBorders>
            <w:shd w:val="pct15" w:color="auto" w:fill="auto"/>
          </w:tcPr>
          <w:p w:rsidR="008256D0" w:rsidRPr="001D051C" w:rsidRDefault="008256D0">
            <w:pPr>
              <w:spacing w:before="80" w:after="20"/>
              <w:jc w:val="center"/>
              <w:rPr>
                <w:b/>
                <w:sz w:val="18"/>
              </w:rPr>
            </w:pPr>
            <w:r w:rsidRPr="001D051C">
              <w:rPr>
                <w:b/>
                <w:sz w:val="18"/>
              </w:rPr>
              <w:t>Fax:</w:t>
            </w:r>
          </w:p>
        </w:tc>
        <w:tc>
          <w:tcPr>
            <w:tcW w:w="170" w:type="dxa"/>
            <w:tcBorders>
              <w:top w:val="nil"/>
              <w:bottom w:val="nil"/>
            </w:tcBorders>
            <w:shd w:val="pct15" w:color="auto" w:fill="auto"/>
          </w:tcPr>
          <w:p w:rsidR="008256D0" w:rsidRPr="001D051C" w:rsidRDefault="008256D0">
            <w:pPr>
              <w:spacing w:before="80" w:after="20"/>
              <w:jc w:val="center"/>
              <w:rPr>
                <w:b/>
                <w:sz w:val="18"/>
              </w:rPr>
            </w:pPr>
          </w:p>
        </w:tc>
      </w:tr>
      <w:tr w:rsidR="008256D0" w:rsidRPr="001D051C">
        <w:trPr>
          <w:cantSplit/>
          <w:jc w:val="center"/>
        </w:trPr>
        <w:tc>
          <w:tcPr>
            <w:tcW w:w="170" w:type="dxa"/>
            <w:tcBorders>
              <w:right w:val="nil"/>
            </w:tcBorders>
            <w:shd w:val="pct15" w:color="auto" w:fill="auto"/>
          </w:tcPr>
          <w:p w:rsidR="008256D0" w:rsidRPr="001D051C" w:rsidRDefault="008256D0">
            <w:pPr>
              <w:spacing w:before="60" w:after="40"/>
              <w:jc w:val="center"/>
            </w:pPr>
          </w:p>
        </w:tc>
        <w:tc>
          <w:tcPr>
            <w:tcW w:w="4105" w:type="dxa"/>
            <w:tcBorders>
              <w:top w:val="single" w:sz="8" w:space="0" w:color="auto"/>
              <w:left w:val="single" w:sz="8" w:space="0" w:color="auto"/>
              <w:bottom w:val="single" w:sz="8" w:space="0" w:color="auto"/>
              <w:right w:val="single" w:sz="8" w:space="0" w:color="auto"/>
            </w:tcBorders>
          </w:tcPr>
          <w:p w:rsidR="008256D0" w:rsidRPr="001D051C" w:rsidRDefault="008256D0">
            <w:pPr>
              <w:spacing w:before="60" w:after="40"/>
              <w:ind w:left="170" w:right="170"/>
              <w:jc w:val="center"/>
            </w:pPr>
          </w:p>
        </w:tc>
        <w:tc>
          <w:tcPr>
            <w:tcW w:w="578" w:type="dxa"/>
            <w:tcBorders>
              <w:top w:val="nil"/>
              <w:left w:val="single" w:sz="8" w:space="0" w:color="auto"/>
              <w:bottom w:val="nil"/>
              <w:right w:val="single" w:sz="8" w:space="0" w:color="auto"/>
            </w:tcBorders>
            <w:shd w:val="pct15" w:color="auto" w:fill="auto"/>
          </w:tcPr>
          <w:p w:rsidR="008256D0" w:rsidRPr="001D051C" w:rsidRDefault="008256D0">
            <w:pPr>
              <w:spacing w:before="60" w:after="40"/>
              <w:ind w:left="170" w:right="170"/>
              <w:jc w:val="center"/>
            </w:pPr>
          </w:p>
        </w:tc>
        <w:tc>
          <w:tcPr>
            <w:tcW w:w="4105" w:type="dxa"/>
            <w:tcBorders>
              <w:top w:val="single" w:sz="8" w:space="0" w:color="auto"/>
              <w:left w:val="single" w:sz="8" w:space="0" w:color="auto"/>
              <w:bottom w:val="single" w:sz="8" w:space="0" w:color="auto"/>
              <w:right w:val="single" w:sz="8" w:space="0" w:color="auto"/>
            </w:tcBorders>
          </w:tcPr>
          <w:p w:rsidR="008256D0" w:rsidRPr="001D051C" w:rsidRDefault="008256D0">
            <w:pPr>
              <w:spacing w:before="60" w:after="40"/>
              <w:ind w:left="170" w:right="170"/>
              <w:jc w:val="center"/>
            </w:pPr>
          </w:p>
        </w:tc>
        <w:tc>
          <w:tcPr>
            <w:tcW w:w="170" w:type="dxa"/>
            <w:tcBorders>
              <w:left w:val="nil"/>
            </w:tcBorders>
            <w:shd w:val="pct15" w:color="auto" w:fill="auto"/>
          </w:tcPr>
          <w:p w:rsidR="008256D0" w:rsidRPr="001D051C" w:rsidRDefault="008256D0">
            <w:pPr>
              <w:spacing w:before="60" w:after="40"/>
              <w:jc w:val="center"/>
            </w:pPr>
          </w:p>
        </w:tc>
      </w:tr>
      <w:tr w:rsidR="008256D0" w:rsidRPr="001D051C">
        <w:trPr>
          <w:cantSplit/>
          <w:jc w:val="center"/>
        </w:trPr>
        <w:tc>
          <w:tcPr>
            <w:tcW w:w="170" w:type="dxa"/>
            <w:tcBorders>
              <w:top w:val="nil"/>
            </w:tcBorders>
            <w:shd w:val="pct15" w:color="auto" w:fill="auto"/>
          </w:tcPr>
          <w:p w:rsidR="008256D0" w:rsidRPr="001D051C" w:rsidRDefault="008256D0">
            <w:pPr>
              <w:spacing w:before="80" w:after="20"/>
              <w:jc w:val="center"/>
              <w:rPr>
                <w:b/>
                <w:sz w:val="18"/>
              </w:rPr>
            </w:pPr>
          </w:p>
        </w:tc>
        <w:tc>
          <w:tcPr>
            <w:tcW w:w="4105" w:type="dxa"/>
            <w:tcBorders>
              <w:top w:val="single" w:sz="8" w:space="0" w:color="auto"/>
              <w:bottom w:val="nil"/>
            </w:tcBorders>
            <w:shd w:val="pct15" w:color="auto" w:fill="auto"/>
          </w:tcPr>
          <w:p w:rsidR="008256D0" w:rsidRPr="001D051C" w:rsidRDefault="008256D0">
            <w:pPr>
              <w:spacing w:before="80" w:after="20"/>
              <w:jc w:val="center"/>
              <w:rPr>
                <w:b/>
                <w:sz w:val="18"/>
              </w:rPr>
            </w:pPr>
            <w:r w:rsidRPr="001D051C">
              <w:rPr>
                <w:b/>
                <w:sz w:val="18"/>
              </w:rPr>
              <w:t>E-mail:</w:t>
            </w:r>
          </w:p>
        </w:tc>
        <w:tc>
          <w:tcPr>
            <w:tcW w:w="578" w:type="dxa"/>
            <w:tcBorders>
              <w:top w:val="nil"/>
              <w:bottom w:val="nil"/>
            </w:tcBorders>
            <w:shd w:val="pct15" w:color="auto" w:fill="auto"/>
          </w:tcPr>
          <w:p w:rsidR="008256D0" w:rsidRPr="001D051C" w:rsidRDefault="008256D0">
            <w:pPr>
              <w:spacing w:before="80" w:after="20"/>
              <w:jc w:val="center"/>
              <w:rPr>
                <w:b/>
                <w:sz w:val="18"/>
              </w:rPr>
            </w:pPr>
          </w:p>
        </w:tc>
        <w:tc>
          <w:tcPr>
            <w:tcW w:w="4105" w:type="dxa"/>
            <w:tcBorders>
              <w:top w:val="single" w:sz="8" w:space="0" w:color="auto"/>
              <w:bottom w:val="nil"/>
            </w:tcBorders>
            <w:shd w:val="pct15" w:color="auto" w:fill="auto"/>
          </w:tcPr>
          <w:p w:rsidR="008256D0" w:rsidRPr="001D051C" w:rsidRDefault="008256D0">
            <w:pPr>
              <w:spacing w:before="80" w:after="20"/>
              <w:jc w:val="center"/>
              <w:rPr>
                <w:b/>
                <w:sz w:val="18"/>
              </w:rPr>
            </w:pPr>
            <w:r w:rsidRPr="001D051C">
              <w:rPr>
                <w:b/>
                <w:sz w:val="18"/>
              </w:rPr>
              <w:t>Internetová adresa:</w:t>
            </w:r>
          </w:p>
        </w:tc>
        <w:tc>
          <w:tcPr>
            <w:tcW w:w="170" w:type="dxa"/>
            <w:tcBorders>
              <w:top w:val="nil"/>
              <w:bottom w:val="nil"/>
            </w:tcBorders>
            <w:shd w:val="pct15" w:color="auto" w:fill="auto"/>
          </w:tcPr>
          <w:p w:rsidR="008256D0" w:rsidRPr="001D051C" w:rsidRDefault="008256D0">
            <w:pPr>
              <w:spacing w:before="80" w:after="20"/>
              <w:jc w:val="center"/>
              <w:rPr>
                <w:b/>
                <w:sz w:val="18"/>
              </w:rPr>
            </w:pPr>
          </w:p>
        </w:tc>
      </w:tr>
      <w:tr w:rsidR="008256D0" w:rsidRPr="001D051C">
        <w:trPr>
          <w:cantSplit/>
          <w:jc w:val="center"/>
        </w:trPr>
        <w:tc>
          <w:tcPr>
            <w:tcW w:w="170" w:type="dxa"/>
            <w:tcBorders>
              <w:right w:val="nil"/>
            </w:tcBorders>
            <w:shd w:val="pct15" w:color="auto" w:fill="auto"/>
          </w:tcPr>
          <w:p w:rsidR="008256D0" w:rsidRPr="001D051C" w:rsidRDefault="008256D0">
            <w:pPr>
              <w:spacing w:before="60" w:after="40"/>
              <w:jc w:val="center"/>
            </w:pPr>
          </w:p>
        </w:tc>
        <w:tc>
          <w:tcPr>
            <w:tcW w:w="4105" w:type="dxa"/>
            <w:tcBorders>
              <w:top w:val="single" w:sz="8" w:space="0" w:color="auto"/>
              <w:left w:val="single" w:sz="8" w:space="0" w:color="auto"/>
              <w:bottom w:val="single" w:sz="8" w:space="0" w:color="auto"/>
              <w:right w:val="single" w:sz="8" w:space="0" w:color="auto"/>
            </w:tcBorders>
          </w:tcPr>
          <w:p w:rsidR="008256D0" w:rsidRPr="001D051C" w:rsidRDefault="008256D0">
            <w:pPr>
              <w:spacing w:before="60" w:after="40"/>
              <w:ind w:left="170" w:right="170"/>
              <w:jc w:val="center"/>
            </w:pPr>
          </w:p>
        </w:tc>
        <w:tc>
          <w:tcPr>
            <w:tcW w:w="578" w:type="dxa"/>
            <w:tcBorders>
              <w:top w:val="nil"/>
              <w:left w:val="single" w:sz="8" w:space="0" w:color="auto"/>
              <w:bottom w:val="nil"/>
              <w:right w:val="single" w:sz="8" w:space="0" w:color="auto"/>
            </w:tcBorders>
            <w:shd w:val="pct15" w:color="auto" w:fill="auto"/>
          </w:tcPr>
          <w:p w:rsidR="008256D0" w:rsidRPr="001D051C" w:rsidRDefault="008256D0">
            <w:pPr>
              <w:spacing w:before="60" w:after="40"/>
              <w:ind w:left="170" w:right="170"/>
              <w:jc w:val="center"/>
            </w:pPr>
          </w:p>
        </w:tc>
        <w:tc>
          <w:tcPr>
            <w:tcW w:w="4105" w:type="dxa"/>
            <w:tcBorders>
              <w:top w:val="single" w:sz="8" w:space="0" w:color="auto"/>
              <w:left w:val="single" w:sz="8" w:space="0" w:color="auto"/>
              <w:bottom w:val="single" w:sz="8" w:space="0" w:color="auto"/>
              <w:right w:val="single" w:sz="8" w:space="0" w:color="auto"/>
            </w:tcBorders>
          </w:tcPr>
          <w:p w:rsidR="008256D0" w:rsidRPr="001D051C" w:rsidRDefault="008256D0">
            <w:pPr>
              <w:spacing w:before="60" w:after="40"/>
              <w:ind w:left="170" w:right="170"/>
              <w:jc w:val="center"/>
            </w:pPr>
          </w:p>
        </w:tc>
        <w:tc>
          <w:tcPr>
            <w:tcW w:w="170" w:type="dxa"/>
            <w:tcBorders>
              <w:left w:val="nil"/>
            </w:tcBorders>
            <w:shd w:val="pct15" w:color="auto" w:fill="auto"/>
          </w:tcPr>
          <w:p w:rsidR="008256D0" w:rsidRPr="001D051C" w:rsidRDefault="008256D0">
            <w:pPr>
              <w:spacing w:before="60" w:after="40"/>
              <w:jc w:val="center"/>
            </w:pPr>
          </w:p>
        </w:tc>
      </w:tr>
      <w:tr w:rsidR="008256D0" w:rsidRPr="001D051C">
        <w:trPr>
          <w:cantSplit/>
          <w:jc w:val="center"/>
        </w:trPr>
        <w:tc>
          <w:tcPr>
            <w:tcW w:w="170" w:type="dxa"/>
            <w:tcBorders>
              <w:top w:val="nil"/>
              <w:bottom w:val="single" w:sz="8" w:space="0" w:color="auto"/>
            </w:tcBorders>
            <w:shd w:val="pct15" w:color="auto" w:fill="auto"/>
          </w:tcPr>
          <w:p w:rsidR="008256D0" w:rsidRPr="001D051C" w:rsidRDefault="008256D0">
            <w:pPr>
              <w:jc w:val="center"/>
              <w:rPr>
                <w:sz w:val="14"/>
              </w:rPr>
            </w:pPr>
          </w:p>
        </w:tc>
        <w:tc>
          <w:tcPr>
            <w:tcW w:w="8788" w:type="dxa"/>
            <w:gridSpan w:val="3"/>
            <w:tcBorders>
              <w:top w:val="nil"/>
              <w:bottom w:val="single" w:sz="8" w:space="0" w:color="auto"/>
            </w:tcBorders>
            <w:shd w:val="pct15" w:color="auto" w:fill="auto"/>
          </w:tcPr>
          <w:p w:rsidR="008256D0" w:rsidRPr="001D051C" w:rsidRDefault="008256D0">
            <w:pPr>
              <w:jc w:val="center"/>
              <w:rPr>
                <w:sz w:val="14"/>
              </w:rPr>
            </w:pPr>
          </w:p>
        </w:tc>
        <w:tc>
          <w:tcPr>
            <w:tcW w:w="170" w:type="dxa"/>
            <w:tcBorders>
              <w:top w:val="nil"/>
              <w:bottom w:val="single" w:sz="8" w:space="0" w:color="auto"/>
            </w:tcBorders>
            <w:shd w:val="pct15" w:color="auto" w:fill="auto"/>
          </w:tcPr>
          <w:p w:rsidR="008256D0" w:rsidRPr="001D051C" w:rsidRDefault="008256D0">
            <w:pPr>
              <w:jc w:val="center"/>
              <w:rPr>
                <w:sz w:val="14"/>
              </w:rPr>
            </w:pPr>
          </w:p>
        </w:tc>
      </w:tr>
    </w:tbl>
    <w:p w:rsidR="008256D0" w:rsidRPr="001D051C" w:rsidRDefault="008256D0" w:rsidP="002D47D4">
      <w:pPr>
        <w:spacing w:before="240" w:after="60"/>
        <w:rPr>
          <w:sz w:val="22"/>
        </w:rPr>
      </w:pPr>
      <w:r w:rsidRPr="001D051C">
        <w:rPr>
          <w:sz w:val="22"/>
        </w:rPr>
        <w:t xml:space="preserve">Tento dotazník </w:t>
      </w:r>
      <w:r w:rsidR="00A52881" w:rsidRPr="001D051C">
        <w:rPr>
          <w:sz w:val="22"/>
        </w:rPr>
        <w:t>byl vytvořen za účelem</w:t>
      </w:r>
      <w:r w:rsidRPr="001D051C">
        <w:rPr>
          <w:sz w:val="22"/>
        </w:rPr>
        <w:t xml:space="preserve"> </w:t>
      </w:r>
      <w:r w:rsidR="00A52881" w:rsidRPr="001D051C">
        <w:rPr>
          <w:sz w:val="22"/>
        </w:rPr>
        <w:t>stanovení míry</w:t>
      </w:r>
      <w:r w:rsidRPr="001D051C">
        <w:rPr>
          <w:sz w:val="22"/>
        </w:rPr>
        <w:t xml:space="preserve"> připravenosti </w:t>
      </w:r>
      <w:r w:rsidR="00095C1D" w:rsidRPr="001D051C">
        <w:rPr>
          <w:sz w:val="22"/>
        </w:rPr>
        <w:t xml:space="preserve">laboratoře </w:t>
      </w:r>
      <w:r w:rsidRPr="001D051C">
        <w:rPr>
          <w:sz w:val="22"/>
        </w:rPr>
        <w:t xml:space="preserve">pro </w:t>
      </w:r>
      <w:r w:rsidR="00095C1D" w:rsidRPr="001D051C">
        <w:rPr>
          <w:sz w:val="22"/>
        </w:rPr>
        <w:t>posouzení</w:t>
      </w:r>
      <w:r w:rsidRPr="001D051C">
        <w:rPr>
          <w:sz w:val="22"/>
        </w:rPr>
        <w:t xml:space="preserve"> </w:t>
      </w:r>
      <w:r w:rsidR="00F12A94" w:rsidRPr="001D051C">
        <w:rPr>
          <w:sz w:val="22"/>
        </w:rPr>
        <w:t>požadavků ČSN EN ISO/IEC 17025:</w:t>
      </w:r>
      <w:r w:rsidR="00A52881" w:rsidRPr="001D051C">
        <w:rPr>
          <w:sz w:val="22"/>
        </w:rPr>
        <w:t xml:space="preserve">2018 </w:t>
      </w:r>
      <w:r w:rsidRPr="001D051C">
        <w:rPr>
          <w:sz w:val="22"/>
        </w:rPr>
        <w:t>v rámci akreditačního procesu.</w:t>
      </w:r>
    </w:p>
    <w:p w:rsidR="008256D0" w:rsidRPr="001D051C" w:rsidRDefault="008256D0">
      <w:pPr>
        <w:spacing w:before="60" w:after="60"/>
        <w:rPr>
          <w:sz w:val="22"/>
        </w:rPr>
      </w:pPr>
      <w:r w:rsidRPr="001D051C">
        <w:rPr>
          <w:sz w:val="22"/>
        </w:rPr>
        <w:t>Všechny údaje obsažené v Žádosti o posouzení, v jejích přílohách a v tomto dotazníku jsou ze strany Českého institutu pro akreditaci, o.p.s. pokládány za důvěrné</w:t>
      </w:r>
      <w:r w:rsidR="00F528F6" w:rsidRPr="001D051C">
        <w:rPr>
          <w:sz w:val="22"/>
        </w:rPr>
        <w:t>,</w:t>
      </w:r>
      <w:r w:rsidRPr="001D051C">
        <w:rPr>
          <w:sz w:val="22"/>
        </w:rPr>
        <w:t xml:space="preserve"> a </w:t>
      </w:r>
      <w:r w:rsidR="00F528F6" w:rsidRPr="001D051C">
        <w:rPr>
          <w:sz w:val="22"/>
        </w:rPr>
        <w:t xml:space="preserve">pokud budou akreditačnímu orgánu poskytnuty, nebudou </w:t>
      </w:r>
      <w:r w:rsidRPr="001D051C">
        <w:rPr>
          <w:sz w:val="22"/>
        </w:rPr>
        <w:t>bez souhlasu Vaší laboratoře sdělovány třetím stranám.</w:t>
      </w:r>
    </w:p>
    <w:p w:rsidR="003227A8" w:rsidRPr="001D051C" w:rsidRDefault="003227A8">
      <w:pPr>
        <w:spacing w:before="60" w:after="60"/>
        <w:rPr>
          <w:sz w:val="22"/>
        </w:rPr>
      </w:pPr>
      <w:r w:rsidRPr="001D051C">
        <w:rPr>
          <w:sz w:val="22"/>
        </w:rPr>
        <w:t>Otázky a jejich číslování obsažené v dotazníku vycházejí ze znění ČSN EN ISO/IEC 17025:2018.</w:t>
      </w:r>
    </w:p>
    <w:p w:rsidR="008256D0" w:rsidRPr="001D051C" w:rsidRDefault="008256D0">
      <w:pPr>
        <w:spacing w:before="120" w:after="80"/>
      </w:pPr>
      <w:r w:rsidRPr="001D051C">
        <w:t>Pokyny pro vyplňování dotazníku:</w:t>
      </w:r>
    </w:p>
    <w:p w:rsidR="008256D0" w:rsidRPr="001D051C" w:rsidRDefault="008256D0">
      <w:pPr>
        <w:spacing w:after="20"/>
        <w:ind w:left="142" w:hanging="142"/>
        <w:rPr>
          <w:sz w:val="22"/>
        </w:rPr>
      </w:pPr>
      <w:r w:rsidRPr="001D051C">
        <w:rPr>
          <w:sz w:val="22"/>
        </w:rPr>
        <w:t>-</w:t>
      </w:r>
      <w:r w:rsidRPr="001D051C">
        <w:rPr>
          <w:sz w:val="22"/>
        </w:rPr>
        <w:tab/>
        <w:t>odpovědi na otázky vyznačte křížkem v příslušném políčku</w:t>
      </w:r>
      <w:r w:rsidR="00235D50" w:rsidRPr="001D051C">
        <w:rPr>
          <w:sz w:val="22"/>
        </w:rPr>
        <w:t xml:space="preserve"> (v elektron</w:t>
      </w:r>
      <w:r w:rsidR="002D47D4" w:rsidRPr="001D051C">
        <w:rPr>
          <w:sz w:val="22"/>
        </w:rPr>
        <w:t>i</w:t>
      </w:r>
      <w:r w:rsidR="00235D50" w:rsidRPr="001D051C">
        <w:rPr>
          <w:sz w:val="22"/>
        </w:rPr>
        <w:t>cké</w:t>
      </w:r>
      <w:r w:rsidR="002D47D4" w:rsidRPr="001D051C">
        <w:rPr>
          <w:sz w:val="22"/>
        </w:rPr>
        <w:t xml:space="preserve"> podobě poklepáním na </w:t>
      </w:r>
      <w:r w:rsidR="00235D50" w:rsidRPr="001D051C">
        <w:rPr>
          <w:sz w:val="22"/>
        </w:rPr>
        <w:t>příslušné políčko)</w:t>
      </w:r>
      <w:r w:rsidRPr="001D051C">
        <w:rPr>
          <w:sz w:val="22"/>
        </w:rPr>
        <w:t>,</w:t>
      </w:r>
    </w:p>
    <w:p w:rsidR="008256D0" w:rsidRPr="001D051C" w:rsidRDefault="008256D0">
      <w:pPr>
        <w:spacing w:after="20"/>
        <w:ind w:left="142" w:hanging="142"/>
        <w:rPr>
          <w:sz w:val="22"/>
        </w:rPr>
      </w:pPr>
      <w:r w:rsidRPr="001D051C">
        <w:rPr>
          <w:sz w:val="22"/>
        </w:rPr>
        <w:t>-</w:t>
      </w:r>
      <w:r w:rsidRPr="001D051C">
        <w:rPr>
          <w:sz w:val="22"/>
        </w:rPr>
        <w:tab/>
        <w:t>v poznámce pak uveďte odkaz na název, identifikaci, kapitolu (popř</w:t>
      </w:r>
      <w:r w:rsidR="002D47D4" w:rsidRPr="001D051C">
        <w:rPr>
          <w:sz w:val="22"/>
        </w:rPr>
        <w:t xml:space="preserve">. subkapitolu) dokumentu, který </w:t>
      </w:r>
      <w:r w:rsidRPr="001D051C">
        <w:rPr>
          <w:sz w:val="22"/>
        </w:rPr>
        <w:t>obsahuje příslušnou politiku, cíle, postupy, či popisy, nebo uveďte stručnou vysvětlující poznámku,</w:t>
      </w:r>
    </w:p>
    <w:p w:rsidR="008256D0" w:rsidRPr="001D051C" w:rsidRDefault="008256D0" w:rsidP="002D47D4">
      <w:pPr>
        <w:ind w:left="142" w:hanging="142"/>
        <w:rPr>
          <w:sz w:val="22"/>
        </w:rPr>
      </w:pPr>
      <w:r w:rsidRPr="001D051C">
        <w:rPr>
          <w:sz w:val="22"/>
        </w:rPr>
        <w:t>-</w:t>
      </w:r>
      <w:r w:rsidRPr="001D051C">
        <w:rPr>
          <w:sz w:val="22"/>
        </w:rPr>
        <w:tab/>
        <w:t>označení záznamu o neshodách nevyplňujte.</w:t>
      </w:r>
    </w:p>
    <w:p w:rsidR="008256D0" w:rsidRPr="001D051C" w:rsidRDefault="008256D0">
      <w:pPr>
        <w:jc w:val="center"/>
        <w:rPr>
          <w:sz w:val="18"/>
        </w:rPr>
      </w:pPr>
      <w:proofErr w:type="gramStart"/>
      <w:r w:rsidRPr="001D051C">
        <w:rPr>
          <w:sz w:val="18"/>
        </w:rPr>
        <w:t>—————————————————————————————————</w:t>
      </w:r>
      <w:proofErr w:type="gramEnd"/>
    </w:p>
    <w:p w:rsidR="008256D0" w:rsidRPr="001D051C" w:rsidRDefault="008256D0">
      <w:pPr>
        <w:jc w:val="center"/>
        <w:rPr>
          <w:sz w:val="18"/>
        </w:rPr>
      </w:pPr>
      <w:r w:rsidRPr="001D051C">
        <w:rPr>
          <w:sz w:val="18"/>
        </w:rPr>
        <w:t>Tento dotazník nesmí být dále rozmnožován ani jiným způsobem rozšiřován</w:t>
      </w:r>
    </w:p>
    <w:p w:rsidR="005B2A15" w:rsidRPr="00365FE3" w:rsidRDefault="008256D0" w:rsidP="005B2A15">
      <w:pPr>
        <w:pStyle w:val="Nadpis"/>
        <w:spacing w:before="240"/>
      </w:pPr>
      <w:bookmarkStart w:id="0" w:name="_GoBack"/>
      <w:bookmarkEnd w:id="0"/>
      <w:r w:rsidRPr="001D051C">
        <w:rPr>
          <w:sz w:val="18"/>
        </w:rPr>
        <w:br w:type="page"/>
      </w:r>
      <w:r w:rsidR="005B2A15" w:rsidRPr="00365FE3">
        <w:lastRenderedPageBreak/>
        <w:t>4. Obecné požadavky</w:t>
      </w:r>
    </w:p>
    <w:p w:rsidR="005B2A15" w:rsidRPr="00365FE3" w:rsidRDefault="005B2A15" w:rsidP="005B2A15">
      <w:pPr>
        <w:pStyle w:val="Nadpis"/>
        <w:spacing w:before="240"/>
        <w:jc w:val="left"/>
        <w:rPr>
          <w:sz w:val="24"/>
          <w:szCs w:val="24"/>
        </w:rPr>
      </w:pPr>
      <w:r w:rsidRPr="00365FE3">
        <w:rPr>
          <w:sz w:val="24"/>
          <w:szCs w:val="24"/>
        </w:rPr>
        <w:t>4.1 Nestrannost</w:t>
      </w:r>
    </w:p>
    <w:p w:rsidR="005B2A15" w:rsidRPr="00634037" w:rsidRDefault="005B7559" w:rsidP="005B2A15">
      <w:pPr>
        <w:pStyle w:val="Otzka"/>
      </w:pPr>
      <w:r w:rsidRPr="00261DF8">
        <w:t>4.1.</w:t>
      </w:r>
      <w:r w:rsidR="002D1EE8" w:rsidRPr="00261DF8">
        <w:t>1</w:t>
      </w:r>
      <w:r w:rsidR="005B2A15" w:rsidRPr="00261DF8">
        <w:tab/>
        <w:t>Jsou laboratorní činnosti prováděny</w:t>
      </w:r>
      <w:r w:rsidR="004D652F" w:rsidRPr="00261DF8">
        <w:t>, uspořádány</w:t>
      </w:r>
      <w:r w:rsidR="005B2A15" w:rsidRPr="00634037">
        <w:t xml:space="preserve"> a řízeny tak, aby byla zajištěna nestrannost laboratoře?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2"/>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p>
        </w:tc>
        <w:tc>
          <w:tcPr>
            <w:tcW w:w="4536" w:type="dxa"/>
          </w:tcPr>
          <w:p w:rsidR="005B2A15" w:rsidRPr="00261DF8" w:rsidRDefault="004B311D" w:rsidP="005B2A15">
            <w:pPr>
              <w:spacing w:before="180"/>
              <w:rPr>
                <w:smallCaps/>
                <w:sz w:val="18"/>
              </w:rPr>
            </w:pPr>
            <w:r w:rsidRPr="00261DF8">
              <w:rPr>
                <w:smallCaps/>
                <w:sz w:val="18"/>
              </w:rPr>
              <w:t>Označení záznamu o neshodách:</w:t>
            </w:r>
          </w:p>
        </w:tc>
      </w:tr>
      <w:tr w:rsidR="005B2A15" w:rsidRPr="001D051C" w:rsidTr="005B2A15">
        <w:trPr>
          <w:cantSplit/>
          <w:trHeight w:hRule="exact" w:val="713"/>
        </w:trPr>
        <w:tc>
          <w:tcPr>
            <w:tcW w:w="8363" w:type="dxa"/>
            <w:gridSpan w:val="4"/>
          </w:tcPr>
          <w:p w:rsidR="005B2A15" w:rsidRPr="001D051C" w:rsidRDefault="005B2A15" w:rsidP="005B2A15">
            <w:pPr>
              <w:rPr>
                <w:b/>
                <w:smallCaps/>
                <w:sz w:val="20"/>
              </w:rPr>
            </w:pPr>
            <w:r w:rsidRPr="001D051C">
              <w:rPr>
                <w:b/>
                <w:smallCaps/>
                <w:sz w:val="20"/>
              </w:rPr>
              <w:t>Poznámka:</w:t>
            </w:r>
          </w:p>
        </w:tc>
      </w:tr>
    </w:tbl>
    <w:p w:rsidR="005B2A15" w:rsidRPr="001D051C" w:rsidRDefault="005B7559" w:rsidP="005B2A15">
      <w:pPr>
        <w:pStyle w:val="Otzka"/>
      </w:pPr>
      <w:r w:rsidRPr="001D051C">
        <w:t>4.1.</w:t>
      </w:r>
      <w:r w:rsidR="005B2A15" w:rsidRPr="001D051C">
        <w:t>2</w:t>
      </w:r>
      <w:r w:rsidR="005B2A15" w:rsidRPr="001D051C">
        <w:tab/>
        <w:t xml:space="preserve">Existuje důkaz, že se vedení laboratoře zavázalo k nestrannosti?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770"/>
        </w:trPr>
        <w:tc>
          <w:tcPr>
            <w:tcW w:w="8363" w:type="dxa"/>
            <w:gridSpan w:val="4"/>
          </w:tcPr>
          <w:p w:rsidR="005B2A15" w:rsidRPr="001D051C" w:rsidRDefault="005B2A15" w:rsidP="005B2A15">
            <w:pPr>
              <w:rPr>
                <w:b/>
                <w:smallCaps/>
                <w:sz w:val="20"/>
              </w:rPr>
            </w:pPr>
            <w:r w:rsidRPr="001D051C">
              <w:rPr>
                <w:b/>
                <w:smallCaps/>
                <w:sz w:val="20"/>
              </w:rPr>
              <w:t>Poznámka:</w:t>
            </w:r>
          </w:p>
        </w:tc>
      </w:tr>
    </w:tbl>
    <w:p w:rsidR="00EB38FB" w:rsidRPr="001D051C" w:rsidRDefault="00EB38FB" w:rsidP="00EB38FB">
      <w:pPr>
        <w:pStyle w:val="Otzka"/>
      </w:pPr>
      <w:r w:rsidRPr="001D051C">
        <w:t>4.1.</w:t>
      </w:r>
      <w:r w:rsidR="008E4F3F" w:rsidRPr="001D051C">
        <w:t>3</w:t>
      </w:r>
      <w:r w:rsidRPr="001D051C">
        <w:tab/>
        <w:t>Je laboratoř odpovědná</w:t>
      </w:r>
      <w:r w:rsidR="001937F5" w:rsidRPr="001D051C">
        <w:t xml:space="preserve"> za nestrannost a zajistila, aby obchodní, finanční nebo jiné tlaky neohrožovaly </w:t>
      </w:r>
      <w:r w:rsidR="008E4F3F" w:rsidRPr="001D051C">
        <w:t xml:space="preserve">její </w:t>
      </w:r>
      <w:r w:rsidR="001937F5" w:rsidRPr="001D051C">
        <w:t>nestrannost</w:t>
      </w:r>
      <w:r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EB38FB" w:rsidRPr="001D051C" w:rsidTr="001E7C90">
        <w:trPr>
          <w:cantSplit/>
          <w:trHeight w:hRule="exact" w:val="440"/>
        </w:trPr>
        <w:tc>
          <w:tcPr>
            <w:tcW w:w="1134" w:type="dxa"/>
          </w:tcPr>
          <w:p w:rsidR="00EB38FB" w:rsidRPr="00365FE3" w:rsidRDefault="00EB38FB" w:rsidP="001E7C9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EB38FB" w:rsidRPr="00365FE3" w:rsidRDefault="00EB38FB" w:rsidP="001E7C9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EB38FB" w:rsidRPr="00365FE3" w:rsidRDefault="00EB38FB" w:rsidP="001E7C90">
            <w:pPr>
              <w:spacing w:before="120"/>
            </w:pPr>
          </w:p>
        </w:tc>
        <w:tc>
          <w:tcPr>
            <w:tcW w:w="4536" w:type="dxa"/>
          </w:tcPr>
          <w:p w:rsidR="00EB38FB" w:rsidRPr="00261DF8" w:rsidRDefault="00EB38FB" w:rsidP="001E7C90">
            <w:pPr>
              <w:spacing w:before="180"/>
              <w:rPr>
                <w:smallCaps/>
                <w:sz w:val="18"/>
              </w:rPr>
            </w:pPr>
            <w:r w:rsidRPr="00261DF8">
              <w:rPr>
                <w:smallCaps/>
                <w:sz w:val="18"/>
              </w:rPr>
              <w:t>Označení záznamu o neshodách:</w:t>
            </w:r>
          </w:p>
        </w:tc>
      </w:tr>
      <w:tr w:rsidR="00EB38FB" w:rsidRPr="001D051C" w:rsidTr="001E7C90">
        <w:trPr>
          <w:cantSplit/>
          <w:trHeight w:hRule="exact" w:val="770"/>
        </w:trPr>
        <w:tc>
          <w:tcPr>
            <w:tcW w:w="8363" w:type="dxa"/>
            <w:gridSpan w:val="4"/>
          </w:tcPr>
          <w:p w:rsidR="00EB38FB" w:rsidRPr="001D051C" w:rsidRDefault="00EB38FB" w:rsidP="001E7C90">
            <w:pPr>
              <w:rPr>
                <w:b/>
                <w:smallCaps/>
                <w:sz w:val="20"/>
              </w:rPr>
            </w:pPr>
            <w:r w:rsidRPr="001D051C">
              <w:rPr>
                <w:b/>
                <w:smallCaps/>
                <w:sz w:val="20"/>
              </w:rPr>
              <w:t>Poznámka:</w:t>
            </w:r>
          </w:p>
        </w:tc>
      </w:tr>
    </w:tbl>
    <w:p w:rsidR="005B2A15" w:rsidRPr="001D051C" w:rsidRDefault="005B7559" w:rsidP="005B2A15">
      <w:pPr>
        <w:pStyle w:val="Otzka"/>
      </w:pPr>
      <w:r w:rsidRPr="001D051C">
        <w:t>4.1.</w:t>
      </w:r>
      <w:r w:rsidR="008E4F3F" w:rsidRPr="001D051C">
        <w:t>4</w:t>
      </w:r>
      <w:r w:rsidR="005B2A15" w:rsidRPr="001D051C">
        <w:tab/>
        <w:t>Identifik</w:t>
      </w:r>
      <w:r w:rsidR="00C029B5" w:rsidRPr="001D051C">
        <w:t>uje</w:t>
      </w:r>
      <w:r w:rsidR="005B2A15" w:rsidRPr="001D051C">
        <w:t xml:space="preserve"> laboratoř </w:t>
      </w:r>
      <w:r w:rsidR="00C029B5" w:rsidRPr="001D051C">
        <w:t xml:space="preserve">průběžně </w:t>
      </w:r>
      <w:r w:rsidR="005B2A15" w:rsidRPr="001D051C">
        <w:t xml:space="preserve">rizika (z činností laboratoře, ze vztahů laboratoře, z personálu), která by mohla ovlivnit její nestrannost?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715"/>
        </w:trPr>
        <w:tc>
          <w:tcPr>
            <w:tcW w:w="8363" w:type="dxa"/>
            <w:gridSpan w:val="4"/>
          </w:tcPr>
          <w:p w:rsidR="005B2A15" w:rsidRPr="001D051C" w:rsidRDefault="005B2A15" w:rsidP="005B2A15">
            <w:pPr>
              <w:rPr>
                <w:b/>
                <w:smallCaps/>
                <w:sz w:val="20"/>
              </w:rPr>
            </w:pPr>
          </w:p>
        </w:tc>
      </w:tr>
    </w:tbl>
    <w:p w:rsidR="005B2A15" w:rsidRPr="001D051C" w:rsidRDefault="00C029B5" w:rsidP="005B2A15">
      <w:pPr>
        <w:pStyle w:val="Otzka"/>
        <w:spacing w:before="60"/>
      </w:pPr>
      <w:r w:rsidRPr="001D051C">
        <w:t>4</w:t>
      </w:r>
      <w:r w:rsidR="005B7559" w:rsidRPr="001D051C">
        <w:t>.1.</w:t>
      </w:r>
      <w:r w:rsidR="008E4F3F" w:rsidRPr="001D051C">
        <w:t>5</w:t>
      </w:r>
      <w:r w:rsidRPr="001D051C">
        <w:tab/>
        <w:t>J</w:t>
      </w:r>
      <w:r w:rsidR="005B2A15" w:rsidRPr="001D051C">
        <w:t xml:space="preserve">e laboratoř schopna předložit důkaz, jak </w:t>
      </w:r>
      <w:r w:rsidRPr="001D051C">
        <w:t>tato</w:t>
      </w:r>
      <w:r w:rsidR="005B2A15" w:rsidRPr="001D051C">
        <w:t xml:space="preserve"> rizik</w:t>
      </w:r>
      <w:r w:rsidRPr="001D051C">
        <w:t>a</w:t>
      </w:r>
      <w:r w:rsidR="005B2A15" w:rsidRPr="001D051C">
        <w:t xml:space="preserve"> eliminovala nebo minimalizovala? </w:t>
      </w:r>
      <w:r w:rsidR="000A3042" w:rsidRPr="001D051C">
        <w:t>V</w:t>
      </w:r>
      <w:r w:rsidR="00373C3D" w:rsidRPr="001D051C">
        <w:t> </w:t>
      </w:r>
      <w:r w:rsidR="000A3042" w:rsidRPr="001D051C">
        <w:t>případě</w:t>
      </w:r>
      <w:r w:rsidR="00373C3D" w:rsidRPr="001D051C">
        <w:t>,</w:t>
      </w:r>
      <w:r w:rsidR="000A3042" w:rsidRPr="001D051C">
        <w:t xml:space="preserve"> že </w:t>
      </w:r>
      <w:r w:rsidR="000A567B" w:rsidRPr="001D051C">
        <w:t xml:space="preserve">takové </w:t>
      </w:r>
      <w:r w:rsidR="000A3042" w:rsidRPr="001D051C">
        <w:t xml:space="preserve">riziko nebylo identifikováno, </w:t>
      </w:r>
      <w:r w:rsidR="00FB2E58" w:rsidRPr="001D051C">
        <w:t xml:space="preserve">označte odpověď </w:t>
      </w:r>
      <w:r w:rsidR="005654FF" w:rsidRPr="001D051C">
        <w:t>jako nerelevantní (</w:t>
      </w:r>
      <w:r w:rsidR="008B5384" w:rsidRPr="001D051C">
        <w:t>NR)</w:t>
      </w:r>
      <w:r w:rsidR="000A567B" w:rsidRPr="001D051C">
        <w:t>.</w:t>
      </w:r>
      <w:r w:rsidR="005B2A15" w:rsidRPr="001D051C">
        <w:tab/>
      </w:r>
    </w:p>
    <w:tbl>
      <w:tblPr>
        <w:tblW w:w="8433" w:type="dxa"/>
        <w:tblInd w:w="851" w:type="dxa"/>
        <w:tblLayout w:type="fixed"/>
        <w:tblCellMar>
          <w:left w:w="70" w:type="dxa"/>
          <w:right w:w="70" w:type="dxa"/>
        </w:tblCellMar>
        <w:tblLook w:val="0000" w:firstRow="0" w:lastRow="0" w:firstColumn="0" w:lastColumn="0" w:noHBand="0" w:noVBand="0"/>
      </w:tblPr>
      <w:tblGrid>
        <w:gridCol w:w="1134"/>
        <w:gridCol w:w="425"/>
        <w:gridCol w:w="709"/>
        <w:gridCol w:w="1559"/>
        <w:gridCol w:w="1559"/>
        <w:gridCol w:w="3047"/>
      </w:tblGrid>
      <w:tr w:rsidR="005654FF" w:rsidRPr="001D051C" w:rsidTr="001D051C">
        <w:trPr>
          <w:cantSplit/>
          <w:trHeight w:hRule="exact" w:val="440"/>
        </w:trPr>
        <w:tc>
          <w:tcPr>
            <w:tcW w:w="1134" w:type="dxa"/>
          </w:tcPr>
          <w:p w:rsidR="005654FF" w:rsidRPr="00365FE3" w:rsidRDefault="005654FF"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gridSpan w:val="2"/>
          </w:tcPr>
          <w:p w:rsidR="005654FF" w:rsidRPr="00365FE3" w:rsidRDefault="005654FF"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654FF" w:rsidRPr="00365FE3" w:rsidRDefault="008B5384" w:rsidP="005B2A15">
            <w:pPr>
              <w:spacing w:before="120"/>
              <w:rPr>
                <w:smallCaps/>
                <w:sz w:val="20"/>
              </w:rPr>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1559" w:type="dxa"/>
          </w:tcPr>
          <w:p w:rsidR="005654FF" w:rsidRPr="00365FE3" w:rsidRDefault="005654FF" w:rsidP="005B2A15">
            <w:pPr>
              <w:spacing w:before="120"/>
            </w:pPr>
          </w:p>
        </w:tc>
        <w:tc>
          <w:tcPr>
            <w:tcW w:w="3047" w:type="dxa"/>
          </w:tcPr>
          <w:p w:rsidR="005654FF" w:rsidRPr="00261DF8" w:rsidRDefault="005654FF" w:rsidP="005B2A15">
            <w:pPr>
              <w:spacing w:before="180"/>
              <w:rPr>
                <w:smallCaps/>
                <w:sz w:val="18"/>
              </w:rPr>
            </w:pPr>
            <w:r w:rsidRPr="00261DF8">
              <w:rPr>
                <w:smallCaps/>
                <w:sz w:val="18"/>
              </w:rPr>
              <w:t>Označení záznamu o neshodách:</w:t>
            </w:r>
          </w:p>
        </w:tc>
      </w:tr>
      <w:tr w:rsidR="005654FF" w:rsidRPr="001D051C" w:rsidTr="001D051C">
        <w:trPr>
          <w:cantSplit/>
          <w:trHeight w:hRule="exact" w:val="714"/>
        </w:trPr>
        <w:tc>
          <w:tcPr>
            <w:tcW w:w="1559" w:type="dxa"/>
            <w:gridSpan w:val="2"/>
          </w:tcPr>
          <w:p w:rsidR="005654FF" w:rsidRPr="001D051C" w:rsidRDefault="005654FF" w:rsidP="005B2A15">
            <w:pPr>
              <w:rPr>
                <w:b/>
                <w:smallCaps/>
                <w:sz w:val="20"/>
              </w:rPr>
            </w:pPr>
          </w:p>
        </w:tc>
        <w:tc>
          <w:tcPr>
            <w:tcW w:w="6874" w:type="dxa"/>
            <w:gridSpan w:val="4"/>
          </w:tcPr>
          <w:p w:rsidR="005654FF" w:rsidRPr="001D051C" w:rsidRDefault="005654FF" w:rsidP="005B2A15">
            <w:pPr>
              <w:rPr>
                <w:b/>
                <w:smallCaps/>
                <w:sz w:val="20"/>
              </w:rPr>
            </w:pPr>
            <w:r w:rsidRPr="001D051C">
              <w:rPr>
                <w:b/>
                <w:smallCaps/>
                <w:sz w:val="20"/>
              </w:rPr>
              <w:t>Poznámka:</w:t>
            </w:r>
          </w:p>
          <w:p w:rsidR="005654FF" w:rsidRPr="001D051C" w:rsidRDefault="005654FF" w:rsidP="005B2A15">
            <w:pPr>
              <w:rPr>
                <w:b/>
                <w:smallCaps/>
                <w:sz w:val="20"/>
              </w:rPr>
            </w:pPr>
          </w:p>
          <w:p w:rsidR="005654FF" w:rsidRPr="001D051C" w:rsidRDefault="005654FF" w:rsidP="005B2A15">
            <w:pPr>
              <w:rPr>
                <w:b/>
                <w:smallCaps/>
                <w:sz w:val="20"/>
              </w:rPr>
            </w:pPr>
          </w:p>
          <w:p w:rsidR="005654FF" w:rsidRPr="001D051C" w:rsidRDefault="005654FF" w:rsidP="005B2A15">
            <w:pPr>
              <w:rPr>
                <w:b/>
                <w:smallCaps/>
                <w:sz w:val="20"/>
              </w:rPr>
            </w:pPr>
          </w:p>
          <w:p w:rsidR="005654FF" w:rsidRPr="001D051C" w:rsidRDefault="005654FF" w:rsidP="005B2A15">
            <w:pPr>
              <w:rPr>
                <w:b/>
                <w:smallCaps/>
                <w:sz w:val="20"/>
              </w:rPr>
            </w:pPr>
          </w:p>
          <w:p w:rsidR="005654FF" w:rsidRPr="001D051C" w:rsidRDefault="005654FF" w:rsidP="005B2A15">
            <w:pPr>
              <w:rPr>
                <w:b/>
                <w:smallCaps/>
                <w:sz w:val="20"/>
              </w:rPr>
            </w:pPr>
          </w:p>
          <w:p w:rsidR="005654FF" w:rsidRPr="001D051C" w:rsidRDefault="005654FF" w:rsidP="005B2A15">
            <w:pPr>
              <w:rPr>
                <w:b/>
                <w:smallCaps/>
                <w:sz w:val="20"/>
              </w:rPr>
            </w:pPr>
          </w:p>
          <w:p w:rsidR="005654FF" w:rsidRPr="001D051C" w:rsidRDefault="005654FF" w:rsidP="005B2A15">
            <w:pPr>
              <w:rPr>
                <w:b/>
                <w:smallCaps/>
                <w:sz w:val="20"/>
              </w:rPr>
            </w:pPr>
          </w:p>
          <w:p w:rsidR="005654FF" w:rsidRPr="001D051C" w:rsidRDefault="005654FF" w:rsidP="005B2A15">
            <w:pPr>
              <w:rPr>
                <w:b/>
                <w:smallCaps/>
                <w:sz w:val="20"/>
              </w:rPr>
            </w:pPr>
          </w:p>
          <w:p w:rsidR="005654FF" w:rsidRPr="001D051C" w:rsidRDefault="005654FF" w:rsidP="005B2A15">
            <w:pPr>
              <w:rPr>
                <w:b/>
                <w:smallCaps/>
                <w:sz w:val="20"/>
              </w:rPr>
            </w:pPr>
          </w:p>
          <w:p w:rsidR="005654FF" w:rsidRPr="001D051C" w:rsidRDefault="005654FF" w:rsidP="005B2A15">
            <w:pPr>
              <w:rPr>
                <w:b/>
                <w:smallCaps/>
                <w:sz w:val="20"/>
              </w:rPr>
            </w:pPr>
          </w:p>
          <w:p w:rsidR="005654FF" w:rsidRPr="001D051C" w:rsidRDefault="005654FF" w:rsidP="005B2A15">
            <w:pPr>
              <w:rPr>
                <w:b/>
                <w:smallCaps/>
                <w:sz w:val="20"/>
              </w:rPr>
            </w:pPr>
          </w:p>
          <w:p w:rsidR="005654FF" w:rsidRPr="001D051C" w:rsidRDefault="005654FF" w:rsidP="005B2A15">
            <w:pPr>
              <w:rPr>
                <w:b/>
                <w:smallCaps/>
                <w:sz w:val="20"/>
              </w:rPr>
            </w:pPr>
          </w:p>
          <w:p w:rsidR="005654FF" w:rsidRPr="001D051C" w:rsidRDefault="005654FF" w:rsidP="005B2A15">
            <w:pPr>
              <w:pStyle w:val="Nadpis"/>
              <w:spacing w:before="240"/>
              <w:jc w:val="left"/>
            </w:pPr>
            <w:r w:rsidRPr="001D051C">
              <w:t>4.1 Nestrannost</w:t>
            </w:r>
          </w:p>
          <w:p w:rsidR="005654FF" w:rsidRPr="001D051C" w:rsidRDefault="005654FF" w:rsidP="005B2A15">
            <w:pPr>
              <w:rPr>
                <w:b/>
                <w:smallCaps/>
                <w:sz w:val="20"/>
              </w:rPr>
            </w:pPr>
          </w:p>
        </w:tc>
      </w:tr>
    </w:tbl>
    <w:p w:rsidR="005B2A15" w:rsidRPr="001D051C" w:rsidRDefault="005B2A15" w:rsidP="005B2A15">
      <w:pPr>
        <w:pStyle w:val="Nadpis"/>
        <w:spacing w:before="240"/>
        <w:jc w:val="left"/>
        <w:rPr>
          <w:sz w:val="24"/>
          <w:szCs w:val="24"/>
        </w:rPr>
      </w:pPr>
      <w:r w:rsidRPr="001D051C">
        <w:rPr>
          <w:sz w:val="24"/>
          <w:szCs w:val="24"/>
        </w:rPr>
        <w:t>4.2 Důvěrnost</w:t>
      </w:r>
    </w:p>
    <w:p w:rsidR="005B2A15" w:rsidRPr="001D051C" w:rsidRDefault="008E4F3F" w:rsidP="005B2A15">
      <w:pPr>
        <w:pStyle w:val="Otzka"/>
        <w:spacing w:before="60"/>
      </w:pPr>
      <w:r w:rsidRPr="001D051C">
        <w:t>4.2.</w:t>
      </w:r>
      <w:r w:rsidR="005B2A15" w:rsidRPr="001D051C">
        <w:t>1</w:t>
      </w:r>
      <w:r w:rsidR="005B2A15" w:rsidRPr="001D051C">
        <w:tab/>
        <w:t xml:space="preserve">Je laboratoř prostřednictvím právně vymahatelných závazků odpovědná za správu všech informací získaných </w:t>
      </w:r>
      <w:r w:rsidR="00365FE3">
        <w:t xml:space="preserve">nebo vytvořených </w:t>
      </w:r>
      <w:r w:rsidR="005B2A15" w:rsidRPr="001D051C">
        <w:t xml:space="preserve">během </w:t>
      </w:r>
      <w:r w:rsidR="00615ABA" w:rsidRPr="001D051C">
        <w:t xml:space="preserve">provádění </w:t>
      </w:r>
      <w:r w:rsidR="005B2A15" w:rsidRPr="001D051C">
        <w:t xml:space="preserve">laboratorních činností?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83"/>
        </w:trPr>
        <w:tc>
          <w:tcPr>
            <w:tcW w:w="8363" w:type="dxa"/>
            <w:gridSpan w:val="4"/>
          </w:tcPr>
          <w:p w:rsidR="005B2A15" w:rsidRPr="001D051C" w:rsidRDefault="005B2A15" w:rsidP="005B2A15">
            <w:pPr>
              <w:rPr>
                <w:b/>
                <w:smallCaps/>
                <w:sz w:val="20"/>
              </w:rPr>
            </w:pPr>
            <w:r w:rsidRPr="001D051C">
              <w:rPr>
                <w:b/>
                <w:smallCaps/>
                <w:sz w:val="20"/>
              </w:rPr>
              <w:t>Poznámka:</w:t>
            </w:r>
          </w:p>
        </w:tc>
      </w:tr>
    </w:tbl>
    <w:p w:rsidR="001D051C" w:rsidRDefault="001D051C" w:rsidP="005B2A15">
      <w:pPr>
        <w:pStyle w:val="Otzka"/>
        <w:spacing w:before="60"/>
      </w:pPr>
    </w:p>
    <w:p w:rsidR="005B2A15" w:rsidRPr="001D051C" w:rsidRDefault="007C61FC" w:rsidP="005B2A15">
      <w:pPr>
        <w:pStyle w:val="Otzka"/>
        <w:spacing w:before="60"/>
      </w:pPr>
      <w:r w:rsidRPr="001D051C">
        <w:t>4.2.</w:t>
      </w:r>
      <w:r w:rsidR="005B2A15" w:rsidRPr="001D051C">
        <w:t>2</w:t>
      </w:r>
      <w:r w:rsidR="005B2A15" w:rsidRPr="001D051C">
        <w:tab/>
        <w:t>Jsou všechny informace v</w:t>
      </w:r>
      <w:r w:rsidR="00373C3D" w:rsidRPr="001D051C">
        <w:t> </w:t>
      </w:r>
      <w:r w:rsidR="005B2A15" w:rsidRPr="001D051C">
        <w:t>laboratoři</w:t>
      </w:r>
      <w:r w:rsidR="00373C3D" w:rsidRPr="001D051C">
        <w:t>,</w:t>
      </w:r>
      <w:r w:rsidR="005B2A15" w:rsidRPr="001D051C">
        <w:t xml:space="preserve"> mimo informací schválených zákazníkem k</w:t>
      </w:r>
      <w:r w:rsidR="00CC5600" w:rsidRPr="001D051C">
        <w:t> </w:t>
      </w:r>
      <w:r w:rsidR="005B2A15" w:rsidRPr="001D051C">
        <w:t>uveřejnění</w:t>
      </w:r>
      <w:r w:rsidR="00CC5600" w:rsidRPr="001D051C">
        <w:t>,</w:t>
      </w:r>
      <w:r w:rsidR="005B2A15" w:rsidRPr="001D051C">
        <w:t xml:space="preserve"> považovány za důvěrné?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655"/>
        </w:trPr>
        <w:tc>
          <w:tcPr>
            <w:tcW w:w="8363" w:type="dxa"/>
            <w:gridSpan w:val="4"/>
          </w:tcPr>
          <w:p w:rsidR="005B2A15" w:rsidRPr="001D051C" w:rsidRDefault="005B2A15" w:rsidP="005B2A15">
            <w:pPr>
              <w:rPr>
                <w:b/>
                <w:smallCaps/>
                <w:sz w:val="20"/>
              </w:rPr>
            </w:pPr>
            <w:r w:rsidRPr="001D051C">
              <w:rPr>
                <w:b/>
                <w:smallCaps/>
                <w:sz w:val="20"/>
              </w:rPr>
              <w:t>Poznámka:</w:t>
            </w:r>
          </w:p>
        </w:tc>
      </w:tr>
    </w:tbl>
    <w:p w:rsidR="00C727E5" w:rsidRPr="001D051C" w:rsidRDefault="00C727E5" w:rsidP="004B311D">
      <w:pPr>
        <w:pStyle w:val="Otzka"/>
        <w:spacing w:before="60"/>
        <w:ind w:left="0" w:firstLine="0"/>
      </w:pPr>
    </w:p>
    <w:p w:rsidR="005B2A15" w:rsidRPr="001D051C" w:rsidRDefault="007C61FC" w:rsidP="005B2A15">
      <w:pPr>
        <w:pStyle w:val="Otzka"/>
        <w:spacing w:before="60"/>
      </w:pPr>
      <w:r w:rsidRPr="001D051C">
        <w:t>4.2.3</w:t>
      </w:r>
      <w:r w:rsidR="005B2A15" w:rsidRPr="001D051C">
        <w:tab/>
        <w:t xml:space="preserve">Pokud laboratoř sděluje důvěrné informace (např. v souladu se smluvním ujednáním), informuje o této skutečnosti vždy zákazníka? </w:t>
      </w:r>
    </w:p>
    <w:tbl>
      <w:tblPr>
        <w:tblW w:w="0" w:type="auto"/>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655"/>
        </w:trPr>
        <w:tc>
          <w:tcPr>
            <w:tcW w:w="8363" w:type="dxa"/>
            <w:gridSpan w:val="4"/>
          </w:tcPr>
          <w:p w:rsidR="005B2A15" w:rsidRPr="001D051C" w:rsidRDefault="005B2A15" w:rsidP="005B2A15">
            <w:pPr>
              <w:rPr>
                <w:b/>
                <w:smallCaps/>
                <w:sz w:val="20"/>
              </w:rPr>
            </w:pPr>
            <w:r w:rsidRPr="001D051C">
              <w:rPr>
                <w:b/>
                <w:smallCaps/>
                <w:sz w:val="20"/>
              </w:rPr>
              <w:t>Poznámka:</w:t>
            </w:r>
          </w:p>
        </w:tc>
      </w:tr>
    </w:tbl>
    <w:p w:rsidR="005B2A15" w:rsidRPr="001D051C" w:rsidRDefault="005B2A15" w:rsidP="005B2A15">
      <w:pPr>
        <w:pStyle w:val="Otzka"/>
        <w:spacing w:before="60"/>
        <w:ind w:left="0" w:firstLine="0"/>
      </w:pPr>
    </w:p>
    <w:p w:rsidR="005B2A15" w:rsidRPr="001D051C" w:rsidRDefault="007C61FC" w:rsidP="005B2A15">
      <w:pPr>
        <w:pStyle w:val="Otzka"/>
        <w:spacing w:before="60"/>
      </w:pPr>
      <w:r w:rsidRPr="001D051C">
        <w:t>4.2.4</w:t>
      </w:r>
      <w:r w:rsidR="005B2A15" w:rsidRPr="001D051C">
        <w:tab/>
        <w:t>Zavázali se všichni pracovníci laboratoře</w:t>
      </w:r>
      <w:r w:rsidR="00CC5600" w:rsidRPr="001D051C">
        <w:t>,</w:t>
      </w:r>
      <w:r w:rsidR="005B2A15" w:rsidRPr="001D051C">
        <w:t xml:space="preserve"> včetně externích pracovníků nebo smluvních partnerů</w:t>
      </w:r>
      <w:r w:rsidR="00CC5600" w:rsidRPr="001D051C">
        <w:t>,</w:t>
      </w:r>
      <w:r w:rsidR="005B2A15" w:rsidRPr="001D051C">
        <w:t xml:space="preserve"> k zachovávání důvěrnosti? Existuje důkaz?</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4B311D">
      <w:pPr>
        <w:pStyle w:val="Nadpis"/>
        <w:spacing w:before="240"/>
      </w:pPr>
      <w:r w:rsidRPr="001D051C">
        <w:t>5. Požadavky na strukturu</w:t>
      </w:r>
    </w:p>
    <w:p w:rsidR="004B311D" w:rsidRPr="001D051C" w:rsidRDefault="004B311D" w:rsidP="004B311D">
      <w:pPr>
        <w:pStyle w:val="Nadpis"/>
        <w:spacing w:before="240"/>
      </w:pPr>
    </w:p>
    <w:p w:rsidR="005B2A15" w:rsidRPr="001D051C" w:rsidRDefault="00DD6A3D" w:rsidP="005B2A15">
      <w:pPr>
        <w:pStyle w:val="Otzka"/>
        <w:spacing w:before="60"/>
      </w:pPr>
      <w:r w:rsidRPr="001D051C">
        <w:t>5.</w:t>
      </w:r>
      <w:r w:rsidR="005B2A15" w:rsidRPr="001D051C">
        <w:t>1</w:t>
      </w:r>
      <w:r w:rsidR="005B2A15" w:rsidRPr="001D051C">
        <w:tab/>
        <w:t xml:space="preserve">Je laboratoř </w:t>
      </w:r>
      <w:r w:rsidR="00BB3B0C" w:rsidRPr="001D051C">
        <w:t>právním subjektem</w:t>
      </w:r>
      <w:r w:rsidR="005B2A15" w:rsidRPr="001D051C">
        <w:t xml:space="preserve"> nebo je</w:t>
      </w:r>
      <w:r w:rsidR="00BB3B0C" w:rsidRPr="001D051C">
        <w:t>ho</w:t>
      </w:r>
      <w:r w:rsidR="005B2A15" w:rsidRPr="001D051C">
        <w:t xml:space="preserve"> definovanou částí</w:t>
      </w:r>
      <w:r w:rsidR="00BB3B0C" w:rsidRPr="001D051C">
        <w:t>, která je právně odpovědná</w:t>
      </w:r>
      <w:r w:rsidR="008C39C9" w:rsidRPr="001D051C">
        <w:t xml:space="preserve"> za laboratorní činnost</w:t>
      </w:r>
      <w:r w:rsidR="005B2A15" w:rsidRPr="001D051C">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DD6A3D" w:rsidP="005B2A15">
      <w:pPr>
        <w:pStyle w:val="Otzka"/>
        <w:spacing w:before="60"/>
      </w:pPr>
      <w:r w:rsidRPr="001D051C">
        <w:t>5.</w:t>
      </w:r>
      <w:r w:rsidR="005B2A15" w:rsidRPr="001D051C">
        <w:t>2</w:t>
      </w:r>
      <w:r w:rsidR="005B2A15" w:rsidRPr="001D051C">
        <w:tab/>
        <w:t>Je určeno vedení laboratoře, které má celkovou odpovědnost za laboratoř?</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DD6A3D" w:rsidP="005B2A15">
      <w:pPr>
        <w:pStyle w:val="Otzka"/>
        <w:spacing w:before="60"/>
      </w:pPr>
      <w:r w:rsidRPr="001D051C">
        <w:t>5.</w:t>
      </w:r>
      <w:r w:rsidR="005B2A15" w:rsidRPr="001D051C">
        <w:t>3</w:t>
      </w:r>
      <w:r w:rsidR="005B2A15" w:rsidRPr="001D051C">
        <w:tab/>
        <w:t>Defin</w:t>
      </w:r>
      <w:r w:rsidR="004F0FD9" w:rsidRPr="001D051C">
        <w:t>uje</w:t>
      </w:r>
      <w:r w:rsidR="005B2A15" w:rsidRPr="001D051C">
        <w:t xml:space="preserve"> laboratoř rozsah laboratorních činností, které jsou v souladu </w:t>
      </w:r>
      <w:r w:rsidR="00365FE3">
        <w:t>ČSN EN ISO/IEC 1725:2018</w:t>
      </w:r>
      <w:r w:rsidR="00855BB4">
        <w:t xml:space="preserve"> </w:t>
      </w:r>
      <w:r w:rsidR="004B2391" w:rsidRPr="001D051C">
        <w:t xml:space="preserve">a uplatňuje shodu </w:t>
      </w:r>
      <w:r w:rsidR="001F6AA0" w:rsidRPr="001D051C">
        <w:t xml:space="preserve">s touto normou pouze pro tento rozsah laboratorní činnosti </w:t>
      </w:r>
      <w:r w:rsidR="005B2A15" w:rsidRPr="001D051C">
        <w:t>(nevztahuje se na externě zajišťované laboratorní činnosti)?</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99558C" w:rsidP="005B2A15">
      <w:pPr>
        <w:pStyle w:val="Otzka"/>
        <w:spacing w:before="60"/>
      </w:pPr>
      <w:r w:rsidRPr="001D051C">
        <w:t>5.</w:t>
      </w:r>
      <w:r w:rsidR="005B2A15" w:rsidRPr="001D051C">
        <w:t>4</w:t>
      </w:r>
      <w:r w:rsidR="005B2A15" w:rsidRPr="001D051C">
        <w:tab/>
      </w:r>
      <w:r w:rsidRPr="001D051C">
        <w:t xml:space="preserve">Provádějí se laboratorní činnosti </w:t>
      </w:r>
      <w:r w:rsidR="00256BB1" w:rsidRPr="001D051C">
        <w:t xml:space="preserve">(v trvalých prostorách i mimo ně) </w:t>
      </w:r>
      <w:r w:rsidRPr="001D051C">
        <w:t xml:space="preserve">tak, </w:t>
      </w:r>
      <w:r w:rsidR="003D383A" w:rsidRPr="001D051C">
        <w:t>aby vyhovovaly požadavkům normy, zákazníkům, regulátorům a organizacím poskytujícím uznávání</w:t>
      </w:r>
      <w:r w:rsidR="00256BB1" w:rsidRPr="001D051C">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ind w:left="0" w:firstLine="0"/>
      </w:pPr>
    </w:p>
    <w:p w:rsidR="005B2A15" w:rsidRPr="001D051C" w:rsidRDefault="009D25BF" w:rsidP="005B2A15">
      <w:pPr>
        <w:pStyle w:val="Otzka"/>
        <w:spacing w:before="60"/>
      </w:pPr>
      <w:r w:rsidRPr="001D051C">
        <w:t>5.5</w:t>
      </w:r>
      <w:r w:rsidR="005B2A15" w:rsidRPr="001D051C">
        <w:tab/>
      </w:r>
      <w:r w:rsidRPr="001D051C">
        <w:t>Splňuje laboratoř požadavky</w:t>
      </w:r>
      <w:r w:rsidR="00F05801" w:rsidRPr="001D051C">
        <w:t xml:space="preserve"> a)-</w:t>
      </w:r>
      <w:r w:rsidR="00036D80" w:rsidRPr="001D051C">
        <w:t>c) článku 5.5 normy?</w:t>
      </w:r>
      <w:r w:rsidR="005B2A15"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261DF8">
              <w:rPr>
                <w:smallCaps/>
                <w:sz w:val="18"/>
              </w:rPr>
              <w:t>Označení záznamu o neshodách</w:t>
            </w:r>
            <w:r w:rsidRPr="00634037">
              <w:rPr>
                <w:smallCaps/>
                <w:sz w:val="18"/>
              </w:rPr>
              <w:t>:</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9D25BF" w:rsidP="005B2A15">
      <w:pPr>
        <w:pStyle w:val="Otzka"/>
        <w:spacing w:before="60"/>
      </w:pPr>
      <w:r w:rsidRPr="001D051C">
        <w:t>5.6</w:t>
      </w:r>
      <w:r w:rsidR="005B2A15" w:rsidRPr="001D051C">
        <w:tab/>
        <w:t xml:space="preserve">Má laboratoř pracovníky, kteří mají pravomoci a </w:t>
      </w:r>
      <w:r w:rsidR="00F05801" w:rsidRPr="001D051C">
        <w:t>zdroje k plnění požadavků a)-</w:t>
      </w:r>
      <w:r w:rsidR="00256BB1" w:rsidRPr="001D051C">
        <w:t>e</w:t>
      </w:r>
      <w:r w:rsidR="005B2A15" w:rsidRPr="001D051C">
        <w:t>) článku 5.6 normy?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ind w:left="0" w:firstLine="0"/>
      </w:pPr>
    </w:p>
    <w:p w:rsidR="005B2A15" w:rsidRPr="001D051C" w:rsidRDefault="005B2A15" w:rsidP="005B2A15">
      <w:pPr>
        <w:pStyle w:val="Otzka"/>
        <w:spacing w:before="60"/>
        <w:ind w:left="709" w:hanging="709"/>
      </w:pPr>
      <w:r w:rsidRPr="001D051C">
        <w:t>5</w:t>
      </w:r>
      <w:r w:rsidR="00076E1E" w:rsidRPr="001D051C">
        <w:t>.7</w:t>
      </w:r>
      <w:r w:rsidR="009961A4" w:rsidRPr="001D051C">
        <w:t>a</w:t>
      </w:r>
      <w:r w:rsidRPr="001D051C">
        <w:tab/>
        <w:t xml:space="preserve">Má laboratoř nastaven systém komunikace </w:t>
      </w:r>
      <w:r w:rsidR="00481EE9" w:rsidRPr="001D051C">
        <w:t>ohledně</w:t>
      </w:r>
      <w:r w:rsidRPr="001D051C">
        <w:t xml:space="preserve"> efektivnosti systému</w:t>
      </w:r>
      <w:r w:rsidR="009462BB" w:rsidRPr="001D051C">
        <w:t xml:space="preserve"> managementu, důležitosti </w:t>
      </w:r>
      <w:r w:rsidRPr="001D051C">
        <w:t xml:space="preserve">respektování požadavků zákazníka a dalších požadavků?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5</w:t>
      </w:r>
      <w:r w:rsidR="00076E1E" w:rsidRPr="001D051C">
        <w:t>.7</w:t>
      </w:r>
      <w:r w:rsidR="009961A4" w:rsidRPr="001D051C">
        <w:t>b</w:t>
      </w:r>
      <w:r w:rsidRPr="001D051C">
        <w:tab/>
        <w:t>Je zachována integrita systému managementu laboratoře v případě plánování a zav</w:t>
      </w:r>
      <w:r w:rsidR="009462BB" w:rsidRPr="001D051C">
        <w:t>ádění jeho</w:t>
      </w:r>
      <w:r w:rsidRPr="001D051C">
        <w:t xml:space="preserve"> změn?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Nadpis"/>
        <w:spacing w:before="240"/>
      </w:pPr>
      <w:r w:rsidRPr="001D051C">
        <w:t>6. Požadavky na zdroje</w:t>
      </w:r>
    </w:p>
    <w:p w:rsidR="005B2A15" w:rsidRPr="001D051C" w:rsidRDefault="009A62DC" w:rsidP="005B2A15">
      <w:pPr>
        <w:pStyle w:val="Otzka"/>
        <w:spacing w:before="60"/>
      </w:pPr>
      <w:r w:rsidRPr="001D051C">
        <w:t>6.</w:t>
      </w:r>
      <w:r w:rsidR="005B2A15" w:rsidRPr="001D051C">
        <w:t>1</w:t>
      </w:r>
      <w:r w:rsidR="005B2A15" w:rsidRPr="001D051C">
        <w:tab/>
        <w:t xml:space="preserve">Má laboratoř k dispozici dostatečné zdroje </w:t>
      </w:r>
      <w:r w:rsidR="006356FE" w:rsidRPr="001D051C">
        <w:t xml:space="preserve">(pracovníky, prostory, vybavení, systémy, podpůrné služby) </w:t>
      </w:r>
      <w:r w:rsidR="005B2A15" w:rsidRPr="001D051C">
        <w:t>k řízení a provádění laboratorních činností?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Nadpis"/>
        <w:spacing w:before="240"/>
        <w:jc w:val="left"/>
        <w:rPr>
          <w:sz w:val="24"/>
          <w:szCs w:val="24"/>
        </w:rPr>
      </w:pPr>
      <w:r w:rsidRPr="001D051C">
        <w:rPr>
          <w:sz w:val="24"/>
          <w:szCs w:val="24"/>
        </w:rPr>
        <w:t>6. 2 Pracovníci</w:t>
      </w:r>
    </w:p>
    <w:p w:rsidR="005B2A15" w:rsidRPr="001D051C" w:rsidRDefault="009A62DC" w:rsidP="005B2A15">
      <w:pPr>
        <w:pStyle w:val="Otzka"/>
        <w:spacing w:before="60"/>
      </w:pPr>
      <w:r w:rsidRPr="001D051C">
        <w:t>6.2.</w:t>
      </w:r>
      <w:r w:rsidR="005B2A15" w:rsidRPr="001D051C">
        <w:t>1</w:t>
      </w:r>
      <w:r w:rsidR="005B2A15" w:rsidRPr="001D051C">
        <w:tab/>
        <w:t>Jednají všichni pracovníci, kteří mohou mít vliv na výsledky la</w:t>
      </w:r>
      <w:r w:rsidR="00671A22" w:rsidRPr="001D051C">
        <w:t>boratorních činností, nestranně a</w:t>
      </w:r>
      <w:r w:rsidR="005B2A15" w:rsidRPr="001D051C">
        <w:t xml:space="preserve"> existuje důkaz o jejich závazku? </w:t>
      </w:r>
      <w:r w:rsidR="00981B9C" w:rsidRPr="001D051C">
        <w:t xml:space="preserve">Jsou </w:t>
      </w:r>
      <w:r w:rsidR="003A1A4F" w:rsidRPr="001D051C">
        <w:t xml:space="preserve">pracovníci </w:t>
      </w:r>
      <w:r w:rsidR="00981B9C" w:rsidRPr="001D051C">
        <w:t>kompetentní a pracují v souladu s</w:t>
      </w:r>
      <w:r w:rsidR="003A1A4F" w:rsidRPr="001D051C">
        <w:t> nastaveným systémem managementu?</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261DF8">
              <w:rPr>
                <w:smallCaps/>
                <w:sz w:val="18"/>
              </w:rPr>
              <w:t>Označení záznamu o n</w:t>
            </w:r>
            <w:r w:rsidRPr="00634037">
              <w:rPr>
                <w:smallCaps/>
                <w:sz w:val="18"/>
              </w:rPr>
              <w:t>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9A62DC" w:rsidP="005B2A15">
      <w:pPr>
        <w:pStyle w:val="Otzka"/>
        <w:spacing w:before="60"/>
      </w:pPr>
      <w:r w:rsidRPr="001D051C">
        <w:t>6.2.</w:t>
      </w:r>
      <w:r w:rsidR="005B2A15" w:rsidRPr="001D051C">
        <w:t>2</w:t>
      </w:r>
      <w:r w:rsidR="005B2A15" w:rsidRPr="001D051C">
        <w:tab/>
        <w:t>Jsou dokumentovány požadavky na kompetenci pracovníků</w:t>
      </w:r>
      <w:r w:rsidR="00651354" w:rsidRPr="001D051C">
        <w:t xml:space="preserve"> (pro každou funkci)</w:t>
      </w:r>
      <w:r w:rsidR="005B2A15" w:rsidRPr="001D051C">
        <w:t xml:space="preserve">, kteří mohou mít vliv na výsledky laboratorních činností (požadavky na vzdělávání, kvalifikaci, školení, technické znalosti, dovednosti a zkušenosti)?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9A62DC" w:rsidP="005B2A15">
      <w:pPr>
        <w:pStyle w:val="Otzka"/>
        <w:spacing w:before="60"/>
      </w:pPr>
      <w:r w:rsidRPr="001D051C">
        <w:t>6.2.</w:t>
      </w:r>
      <w:r w:rsidR="005B2A15" w:rsidRPr="001D051C">
        <w:t>3</w:t>
      </w:r>
      <w:r w:rsidR="005B2A15" w:rsidRPr="001D051C">
        <w:tab/>
        <w:t>Bylo zajištěno, že jsou pracovníci kompetentní ke svěřené činnosti</w:t>
      </w:r>
      <w:r w:rsidR="003232A3" w:rsidRPr="001D051C">
        <w:t xml:space="preserve"> a k vyhodnocení významu odchylek?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9A62DC" w:rsidP="005B2A15">
      <w:pPr>
        <w:pStyle w:val="Otzka"/>
        <w:spacing w:before="60"/>
      </w:pPr>
      <w:r w:rsidRPr="001D051C">
        <w:t>6.2.</w:t>
      </w:r>
      <w:r w:rsidR="005B2A15" w:rsidRPr="001D051C">
        <w:t>4</w:t>
      </w:r>
      <w:r w:rsidR="005B2A15" w:rsidRPr="001D051C">
        <w:tab/>
        <w:t>Jsou pracovníci informováni o svých povinnostech, odpovědnostech a pravomocích (existuje důkaz o takovém závazku)?</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261DF8">
              <w:rPr>
                <w:smallCaps/>
                <w:sz w:val="18"/>
              </w:rPr>
              <w:t>Označení záznamu o</w:t>
            </w:r>
            <w:r w:rsidRPr="00634037">
              <w:rPr>
                <w:smallCaps/>
                <w:sz w:val="18"/>
              </w:rPr>
              <w:t xml:space="preserve">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9A62DC" w:rsidP="005B2A15">
      <w:pPr>
        <w:pStyle w:val="Otzka"/>
        <w:spacing w:before="60"/>
        <w:ind w:left="0" w:firstLine="0"/>
      </w:pPr>
      <w:r w:rsidRPr="001D051C">
        <w:t>6.2.</w:t>
      </w:r>
      <w:r w:rsidR="005B2A15" w:rsidRPr="001D051C">
        <w:t>5</w:t>
      </w:r>
      <w:r w:rsidR="005B2A15" w:rsidRPr="001D051C">
        <w:tab/>
        <w:t>Má laboratoř postup</w:t>
      </w:r>
      <w:r w:rsidR="0025744C" w:rsidRPr="001D051C">
        <w:t>(</w:t>
      </w:r>
      <w:r w:rsidR="005B2A15" w:rsidRPr="001D051C">
        <w:t>y</w:t>
      </w:r>
      <w:r w:rsidR="0025744C" w:rsidRPr="001D051C">
        <w:t>)</w:t>
      </w:r>
      <w:r w:rsidR="005B2A15" w:rsidRPr="001D051C">
        <w:t xml:space="preserve"> a</w:t>
      </w:r>
      <w:r w:rsidR="008B085E" w:rsidRPr="001D051C">
        <w:t xml:space="preserve"> </w:t>
      </w:r>
      <w:proofErr w:type="gramStart"/>
      <w:r w:rsidR="005B2A15" w:rsidRPr="001D051C">
        <w:t>záznam</w:t>
      </w:r>
      <w:r w:rsidR="0025744C" w:rsidRPr="001D051C">
        <w:t>(</w:t>
      </w:r>
      <w:r w:rsidR="005B2A15" w:rsidRPr="001D051C">
        <w:t>y</w:t>
      </w:r>
      <w:r w:rsidR="0025744C" w:rsidRPr="001D051C">
        <w:t>)</w:t>
      </w:r>
      <w:r w:rsidR="009961A4" w:rsidRPr="001D051C">
        <w:t xml:space="preserve"> </w:t>
      </w:r>
      <w:r w:rsidR="00F05801" w:rsidRPr="001D051C">
        <w:t>o požadavcích</w:t>
      </w:r>
      <w:proofErr w:type="gramEnd"/>
      <w:r w:rsidR="00F05801" w:rsidRPr="001D051C">
        <w:t xml:space="preserve"> a)-</w:t>
      </w:r>
      <w:r w:rsidR="005B2A15" w:rsidRPr="001D051C">
        <w:t>f) článku 6.2.5 normy?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9A62DC" w:rsidP="005B2A15">
      <w:pPr>
        <w:pStyle w:val="Otzka"/>
        <w:spacing w:before="60"/>
      </w:pPr>
      <w:r w:rsidRPr="001D051C">
        <w:t>6.2.</w:t>
      </w:r>
      <w:r w:rsidR="005B2A15" w:rsidRPr="001D051C">
        <w:t>6</w:t>
      </w:r>
      <w:r w:rsidR="005B2A15" w:rsidRPr="001D051C">
        <w:tab/>
        <w:t>Je pověřen pracovník nebo pracovníci k prováděn</w:t>
      </w:r>
      <w:r w:rsidR="00F05801" w:rsidRPr="001D051C">
        <w:t xml:space="preserve">í </w:t>
      </w:r>
      <w:r w:rsidR="00365FE3">
        <w:t xml:space="preserve">pro laboratoř relevantních </w:t>
      </w:r>
      <w:r w:rsidR="00F05801" w:rsidRPr="001D051C">
        <w:t>specifických činností a)-</w:t>
      </w:r>
      <w:r w:rsidR="005B2A15" w:rsidRPr="001D051C">
        <w:t xml:space="preserve">c) článku 6.2.6. normy?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Nadpis"/>
        <w:spacing w:before="240"/>
        <w:jc w:val="left"/>
        <w:rPr>
          <w:sz w:val="24"/>
          <w:szCs w:val="24"/>
        </w:rPr>
      </w:pPr>
      <w:r w:rsidRPr="001D051C">
        <w:rPr>
          <w:sz w:val="24"/>
          <w:szCs w:val="24"/>
        </w:rPr>
        <w:t>6.3 Prostory a podmínky prostředí</w:t>
      </w:r>
    </w:p>
    <w:p w:rsidR="005B2A15" w:rsidRPr="00365FE3" w:rsidRDefault="00191A99" w:rsidP="005B2A15">
      <w:pPr>
        <w:pStyle w:val="Otzka"/>
        <w:spacing w:before="60"/>
      </w:pPr>
      <w:r w:rsidRPr="001D051C">
        <w:t>6.3.</w:t>
      </w:r>
      <w:r w:rsidR="005B2A15" w:rsidRPr="001D051C">
        <w:t>1</w:t>
      </w:r>
      <w:r w:rsidR="005B2A15" w:rsidRPr="001D051C">
        <w:tab/>
        <w:t xml:space="preserve">Je prostředí a vybavení laboratoře vhodné pro laboratorní činnosti a nemůže mít </w:t>
      </w:r>
      <w:r w:rsidR="00AA66D2" w:rsidRPr="001D051C">
        <w:t xml:space="preserve">nepříznivý </w:t>
      </w:r>
      <w:r w:rsidR="005B2A15" w:rsidRPr="001D051C">
        <w:t>vliv na platnost výsledků (</w:t>
      </w:r>
      <w:r w:rsidR="00455B08" w:rsidRPr="001D051C">
        <w:t>na</w:t>
      </w:r>
      <w:r w:rsidR="005B2A15" w:rsidRPr="001D051C">
        <w:t>př. mikrobiální znečištění, prach, elektromagnetické rušení, záření, vlhkost, elektrické nap</w:t>
      </w:r>
      <w:r w:rsidR="00455B08" w:rsidRPr="001D051C">
        <w:t>ájení, teplota, zvuk a vibrace</w:t>
      </w:r>
      <w:r w:rsidR="00365FE3">
        <w:t>)</w:t>
      </w:r>
      <w:r w:rsidR="00455B08" w:rsidRPr="00365FE3">
        <w:t>?</w:t>
      </w:r>
      <w:r w:rsidR="005B2A15" w:rsidRPr="00365FE3">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365FE3" w:rsidRDefault="00191A99" w:rsidP="005B2A15">
      <w:pPr>
        <w:pStyle w:val="Otzka"/>
        <w:spacing w:before="60"/>
      </w:pPr>
      <w:r w:rsidRPr="001D051C">
        <w:t>6.3.</w:t>
      </w:r>
      <w:r w:rsidR="005B2A15" w:rsidRPr="001D051C">
        <w:t>2</w:t>
      </w:r>
      <w:r w:rsidR="005B2A15" w:rsidRPr="001D051C">
        <w:tab/>
        <w:t xml:space="preserve">Jsou požadavky na </w:t>
      </w:r>
      <w:r w:rsidR="00AA66D2" w:rsidRPr="001D051C">
        <w:t>prostory</w:t>
      </w:r>
      <w:r w:rsidR="005B2A15" w:rsidRPr="001D051C">
        <w:t xml:space="preserve"> a podmínky prostředí</w:t>
      </w:r>
      <w:r w:rsidR="00365FE3" w:rsidRPr="00365FE3">
        <w:t xml:space="preserve"> </w:t>
      </w:r>
      <w:r w:rsidR="00365FE3" w:rsidRPr="001E7479">
        <w:t>dokumentovány</w:t>
      </w:r>
      <w:r w:rsidR="005B2A15" w:rsidRPr="00365FE3">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191A99" w:rsidP="005B2A15">
      <w:pPr>
        <w:pStyle w:val="Otzka"/>
        <w:spacing w:before="60"/>
      </w:pPr>
      <w:r w:rsidRPr="001D051C">
        <w:t>6.3.</w:t>
      </w:r>
      <w:r w:rsidR="005B2A15" w:rsidRPr="001D051C">
        <w:t>3</w:t>
      </w:r>
      <w:r w:rsidR="005B2A15" w:rsidRPr="001D051C">
        <w:tab/>
        <w:t xml:space="preserve">Mají podmínky prostředí vliv na výsledky zkoušek? Pokud ano, sleduje, </w:t>
      </w:r>
      <w:r w:rsidR="00025207" w:rsidRPr="001D051C">
        <w:t>řídí</w:t>
      </w:r>
      <w:r w:rsidR="005B2A15" w:rsidRPr="001D051C">
        <w:t xml:space="preserve"> a zaznamenává je laboratoř? Pokud </w:t>
      </w:r>
      <w:r w:rsidR="00025207" w:rsidRPr="001D051C">
        <w:t>podmínky nemají vliv</w:t>
      </w:r>
      <w:r w:rsidR="005B2A15" w:rsidRPr="001D051C">
        <w:t xml:space="preserve">, označte odpověď </w:t>
      </w:r>
      <w:r w:rsidR="004F0FD9" w:rsidRPr="001D051C">
        <w:t xml:space="preserve">jako nerelevantní </w:t>
      </w:r>
      <w:r w:rsidR="0049015D" w:rsidRPr="001D051C">
        <w:t>(</w:t>
      </w:r>
      <w:r w:rsidR="00455B08" w:rsidRPr="001D051C">
        <w:t>NR</w:t>
      </w:r>
      <w:r w:rsidR="0049015D" w:rsidRPr="001D051C">
        <w:t>)</w:t>
      </w:r>
      <w:r w:rsidR="005B2A15" w:rsidRPr="001D051C">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191A99" w:rsidP="005B2A15">
      <w:pPr>
        <w:pStyle w:val="Otzka"/>
        <w:spacing w:before="60"/>
      </w:pPr>
      <w:r w:rsidRPr="001D051C">
        <w:t>6.3.</w:t>
      </w:r>
      <w:r w:rsidR="005B2A15" w:rsidRPr="001D051C">
        <w:t>4</w:t>
      </w:r>
      <w:r w:rsidR="005B2A15" w:rsidRPr="001D051C">
        <w:tab/>
        <w:t xml:space="preserve">Je zavedeno opatření pro kontrolu, sledování a přezkum zařízení zahrnující přístup do prostor ovlivňujících laboratorní činnosti, zabránění kontaminaci, interferencím nebo nepříznivým vlivům na laboratorní činnosti a efektivní oddělení neslučitelných činností?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ind w:left="0" w:firstLine="0"/>
      </w:pPr>
    </w:p>
    <w:p w:rsidR="005B2A15" w:rsidRPr="00365FE3" w:rsidRDefault="00B2427B" w:rsidP="005B2A15">
      <w:pPr>
        <w:pStyle w:val="Otzka"/>
        <w:spacing w:before="60"/>
      </w:pPr>
      <w:r w:rsidRPr="001D051C">
        <w:t>6.3.</w:t>
      </w:r>
      <w:r w:rsidR="005B2A15" w:rsidRPr="001D051C">
        <w:t>5</w:t>
      </w:r>
      <w:r w:rsidR="005B2A15" w:rsidRPr="001D051C">
        <w:tab/>
      </w:r>
      <w:r w:rsidR="00365FE3">
        <w:t>Pokud j</w:t>
      </w:r>
      <w:r w:rsidR="005B2A15" w:rsidRPr="00365FE3">
        <w:t>sou měření prováděná na místech nebo zařízen</w:t>
      </w:r>
      <w:r w:rsidR="00855BB4">
        <w:t>í</w:t>
      </w:r>
      <w:r w:rsidR="005B2A15" w:rsidRPr="00365FE3">
        <w:t>ch mimo kontrolu</w:t>
      </w:r>
      <w:r w:rsidR="00365FE3">
        <w:t xml:space="preserve"> laboratoře je zajištěno</w:t>
      </w:r>
      <w:r w:rsidR="00855BB4">
        <w:t>,</w:t>
      </w:r>
      <w:r w:rsidR="00365FE3">
        <w:t xml:space="preserve"> že</w:t>
      </w:r>
      <w:r w:rsidR="005B2A15" w:rsidRPr="00365FE3">
        <w:t xml:space="preserve"> splňují požadavky </w:t>
      </w:r>
      <w:r w:rsidR="00634037">
        <w:t>normy</w:t>
      </w:r>
      <w:r w:rsidR="005B2A15" w:rsidRPr="00365FE3">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Nadpis"/>
        <w:spacing w:before="240"/>
        <w:jc w:val="left"/>
        <w:rPr>
          <w:sz w:val="24"/>
          <w:szCs w:val="24"/>
        </w:rPr>
      </w:pPr>
      <w:r w:rsidRPr="001D051C">
        <w:rPr>
          <w:sz w:val="24"/>
          <w:szCs w:val="24"/>
        </w:rPr>
        <w:t>6.4 Vybavení</w:t>
      </w:r>
    </w:p>
    <w:p w:rsidR="005B2A15" w:rsidRPr="001D051C" w:rsidRDefault="00526CBE" w:rsidP="005B2A15">
      <w:pPr>
        <w:pStyle w:val="Otzka"/>
        <w:spacing w:before="60"/>
      </w:pPr>
      <w:r w:rsidRPr="001D051C">
        <w:t>6.4.</w:t>
      </w:r>
      <w:r w:rsidR="005B2A15" w:rsidRPr="001D051C">
        <w:t>1</w:t>
      </w:r>
      <w:r w:rsidR="005B2A15" w:rsidRPr="001D051C">
        <w:tab/>
        <w:t xml:space="preserve">Má laboratoř přístup k vybavení nezbytnému pro správné provádění laboratorních činností, které mohou ovlivnit výsledky?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F758C6" w:rsidRDefault="00526CBE" w:rsidP="005B2A15">
      <w:pPr>
        <w:pStyle w:val="Otzka"/>
        <w:spacing w:before="60"/>
      </w:pPr>
      <w:r w:rsidRPr="001D051C">
        <w:t>6.4.</w:t>
      </w:r>
      <w:r w:rsidR="005B2A15" w:rsidRPr="001D051C">
        <w:t>2</w:t>
      </w:r>
      <w:r w:rsidR="005B2A15" w:rsidRPr="001D051C">
        <w:tab/>
        <w:t xml:space="preserve">Využívá laboratoř nějaké vybavení, které není pod její stálou kontrolou? Pokud ano, je zajištěno, že splňuje požadavky </w:t>
      </w:r>
      <w:r w:rsidR="00634037">
        <w:t>normy</w:t>
      </w:r>
      <w:r w:rsidR="005B2A15" w:rsidRPr="00634037">
        <w:t xml:space="preserve">? Pokud ne, označte odpověď </w:t>
      </w:r>
      <w:r w:rsidR="00D357B0" w:rsidRPr="00F758C6">
        <w:t>jako nerelevantní (NR).</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654FF" w:rsidRPr="00F758C6" w:rsidRDefault="005654FF" w:rsidP="005B2A15">
            <w:pPr>
              <w:spacing w:before="120"/>
              <w:rPr>
                <w:smallCaps/>
                <w:sz w:val="20"/>
              </w:rPr>
            </w:pPr>
          </w:p>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26CBE" w:rsidP="005B2A15">
      <w:pPr>
        <w:pStyle w:val="Otzka"/>
        <w:spacing w:before="60"/>
      </w:pPr>
      <w:r w:rsidRPr="001D051C">
        <w:t>6.4.</w:t>
      </w:r>
      <w:r w:rsidR="005B2A15" w:rsidRPr="001D051C">
        <w:t>3</w:t>
      </w:r>
      <w:r w:rsidR="005B2A15" w:rsidRPr="001D051C">
        <w:tab/>
        <w:t xml:space="preserve">Má laboratoř postup pro zacházení, přepravu, skladování, používání a plánovanou údržbu </w:t>
      </w:r>
      <w:r w:rsidR="00504916" w:rsidRPr="001D051C">
        <w:t xml:space="preserve">svých zařízení </w:t>
      </w:r>
      <w:r w:rsidR="005B2A15" w:rsidRPr="001D051C">
        <w:t xml:space="preserve">zajišťující </w:t>
      </w:r>
      <w:r w:rsidR="00504916" w:rsidRPr="001D051C">
        <w:t>jejich správnou funkčnost a</w:t>
      </w:r>
      <w:r w:rsidR="009F2D91" w:rsidRPr="001D051C">
        <w:t xml:space="preserve"> zabraňující kontaminaci nebo poškození</w:t>
      </w:r>
      <w:r w:rsidR="005B2A15"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261DF8">
              <w:rPr>
                <w:smallCaps/>
                <w:sz w:val="18"/>
              </w:rPr>
              <w:t>Označení záznamu o neshodá</w:t>
            </w:r>
            <w:r w:rsidRPr="00634037">
              <w:rPr>
                <w:smallCaps/>
                <w:sz w:val="18"/>
              </w:rPr>
              <w:t>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26CBE" w:rsidP="005B2A15">
      <w:pPr>
        <w:pStyle w:val="Otzka"/>
        <w:spacing w:before="60"/>
      </w:pPr>
      <w:r w:rsidRPr="001D051C">
        <w:t>6.4.</w:t>
      </w:r>
      <w:r w:rsidR="005B2A15" w:rsidRPr="001D051C">
        <w:t>4</w:t>
      </w:r>
      <w:r w:rsidR="005B2A15" w:rsidRPr="001D051C">
        <w:tab/>
        <w:t xml:space="preserve">Prověřuje laboratoř, že </w:t>
      </w:r>
      <w:r w:rsidR="004F3158" w:rsidRPr="001D051C">
        <w:t xml:space="preserve">zařízení před navrácením do provozu </w:t>
      </w:r>
      <w:r w:rsidR="005B2A15" w:rsidRPr="001D051C">
        <w:t xml:space="preserve">vyhovuje </w:t>
      </w:r>
      <w:r w:rsidR="00A64ECF" w:rsidRPr="001D051C">
        <w:t xml:space="preserve">specifikovaným </w:t>
      </w:r>
      <w:r w:rsidR="005B2A15" w:rsidRPr="001D051C">
        <w:t xml:space="preserve">požadavkům?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EE1943" w:rsidP="005B2A15">
      <w:pPr>
        <w:pStyle w:val="Otzka"/>
        <w:spacing w:before="60"/>
      </w:pPr>
      <w:r w:rsidRPr="001D051C">
        <w:t>6.4.</w:t>
      </w:r>
      <w:r w:rsidR="005B2A15" w:rsidRPr="001D051C">
        <w:t>5</w:t>
      </w:r>
      <w:r w:rsidR="005B2A15" w:rsidRPr="001D051C">
        <w:tab/>
        <w:t xml:space="preserve">Dosahují používaná zařízení požadované přesnosti </w:t>
      </w:r>
      <w:r w:rsidR="00CA4E9C" w:rsidRPr="001D051C">
        <w:t>a/</w:t>
      </w:r>
      <w:r w:rsidR="005B2A15" w:rsidRPr="001D051C">
        <w:t xml:space="preserve">nebo nejistoty </w:t>
      </w:r>
      <w:r w:rsidR="00CA4E9C" w:rsidRPr="001D051C">
        <w:t>měření vyžadovan</w:t>
      </w:r>
      <w:r w:rsidR="00E978C5" w:rsidRPr="001D051C">
        <w:t>é</w:t>
      </w:r>
      <w:r w:rsidR="00CA4E9C" w:rsidRPr="001D051C">
        <w:t xml:space="preserve"> </w:t>
      </w:r>
      <w:r w:rsidR="005B2A15" w:rsidRPr="001D051C">
        <w:t xml:space="preserve">pro získání platných výsledků?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365FE3" w:rsidRDefault="00EE1943" w:rsidP="005B2A15">
      <w:pPr>
        <w:pStyle w:val="Otzka"/>
        <w:spacing w:before="60"/>
      </w:pPr>
      <w:r w:rsidRPr="001D051C">
        <w:t>6.4.</w:t>
      </w:r>
      <w:r w:rsidR="005B2A15" w:rsidRPr="001D051C">
        <w:t>6</w:t>
      </w:r>
      <w:r w:rsidR="005B2A15" w:rsidRPr="001D051C">
        <w:tab/>
        <w:t xml:space="preserve">Jsou kalibrována všechna zařízení, kde přesnost měření nebo nejistota </w:t>
      </w:r>
      <w:r w:rsidR="00365FE3">
        <w:t xml:space="preserve">měření </w:t>
      </w:r>
      <w:r w:rsidR="005B2A15" w:rsidRPr="00365FE3">
        <w:t>ovlivňuje platnost výsledků nebo je kalibrace vyžadována pro zajištění metrologické návaznosti</w:t>
      </w:r>
      <w:r w:rsidR="00365FE3">
        <w:t xml:space="preserve"> výsledků</w:t>
      </w:r>
      <w:r w:rsidR="00855BB4">
        <w:t xml:space="preserve"> měření</w:t>
      </w:r>
      <w:r w:rsidR="005B2A15" w:rsidRPr="00365FE3">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1D051C" w:rsidRDefault="001D051C" w:rsidP="005B2A15">
      <w:pPr>
        <w:pStyle w:val="Otzka"/>
        <w:spacing w:before="60"/>
      </w:pPr>
    </w:p>
    <w:p w:rsidR="001D051C" w:rsidRDefault="001D051C" w:rsidP="005B2A15">
      <w:pPr>
        <w:pStyle w:val="Otzka"/>
        <w:spacing w:before="60"/>
      </w:pPr>
    </w:p>
    <w:p w:rsidR="001D051C" w:rsidRDefault="001D051C" w:rsidP="005B2A15">
      <w:pPr>
        <w:pStyle w:val="Otzka"/>
        <w:spacing w:before="60"/>
      </w:pPr>
    </w:p>
    <w:p w:rsidR="005B2A15" w:rsidRPr="001D051C" w:rsidRDefault="00EE1943" w:rsidP="005B2A15">
      <w:pPr>
        <w:pStyle w:val="Otzka"/>
        <w:spacing w:before="60"/>
      </w:pPr>
      <w:r w:rsidRPr="001D051C">
        <w:t>6.4.</w:t>
      </w:r>
      <w:r w:rsidR="005B2A15" w:rsidRPr="001D051C">
        <w:t>7</w:t>
      </w:r>
      <w:r w:rsidR="005B2A15" w:rsidRPr="001D051C">
        <w:tab/>
        <w:t xml:space="preserve">Je stanoven program kalibrací zajišťující důvěru ve stav kalibrace? Je tento program přezkoumáván a udržován?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EE1943" w:rsidP="005B2A15">
      <w:pPr>
        <w:pStyle w:val="Otzka"/>
        <w:spacing w:before="60"/>
      </w:pPr>
      <w:r w:rsidRPr="001D051C">
        <w:t>6.4.</w:t>
      </w:r>
      <w:r w:rsidR="005B2A15" w:rsidRPr="001D051C">
        <w:t>8</w:t>
      </w:r>
      <w:r w:rsidR="005B2A15" w:rsidRPr="001D051C">
        <w:tab/>
        <w:t xml:space="preserve">Jsou všechna zařízení </w:t>
      </w:r>
      <w:r w:rsidR="001A1BF0" w:rsidRPr="001D051C">
        <w:t>vy</w:t>
      </w:r>
      <w:r w:rsidR="005B2A15" w:rsidRPr="001D051C">
        <w:t xml:space="preserve">žadující kalibraci </w:t>
      </w:r>
      <w:r w:rsidR="001A1BF0" w:rsidRPr="001D051C">
        <w:t>nebo mají</w:t>
      </w:r>
      <w:r w:rsidR="00E658E1" w:rsidRPr="001D051C">
        <w:t>cí</w:t>
      </w:r>
      <w:r w:rsidR="001A1BF0" w:rsidRPr="001D051C">
        <w:t xml:space="preserve"> definovanou dobu platnosti </w:t>
      </w:r>
      <w:r w:rsidR="005B2A15" w:rsidRPr="001D051C">
        <w:t xml:space="preserve">řádně označena (štítek nebo kód s identifikací platnosti kalibrace na místě snadno </w:t>
      </w:r>
      <w:r w:rsidR="003432E7" w:rsidRPr="001D051C">
        <w:t>identifikovatelném</w:t>
      </w:r>
      <w:r w:rsidR="005B2A15" w:rsidRPr="001D051C">
        <w:t xml:space="preserve"> pro uživatele)?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654FF" w:rsidRPr="001D051C" w:rsidRDefault="00EE1943" w:rsidP="005654FF">
      <w:pPr>
        <w:pStyle w:val="Otzka"/>
        <w:spacing w:before="60"/>
      </w:pPr>
      <w:r w:rsidRPr="001D051C">
        <w:t>6.4.</w:t>
      </w:r>
      <w:r w:rsidR="005B2A15" w:rsidRPr="001D051C">
        <w:t>9</w:t>
      </w:r>
      <w:r w:rsidR="005B2A15" w:rsidRPr="001D051C">
        <w:tab/>
        <w:t>Je vadné zařízení nebo zařízení poskytující vadné výsledky staženo z provozu a je zabráněno v jeho dalším použití? Pokud ano, byl prověřen vliv této vady a byl zaháj</w:t>
      </w:r>
      <w:r w:rsidR="00E658E1" w:rsidRPr="001D051C">
        <w:t>en postup</w:t>
      </w:r>
      <w:r w:rsidR="00D844C8" w:rsidRPr="001D051C">
        <w:t xml:space="preserve"> pro neshodnou práci?</w:t>
      </w:r>
      <w:r w:rsidR="003432E7" w:rsidRPr="001D051C">
        <w:t xml:space="preserve"> Pokud ne, </w:t>
      </w:r>
      <w:r w:rsidR="005654FF" w:rsidRPr="001D051C">
        <w:t>označte odpověď jako nerelevantní (NR).</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EE1943" w:rsidP="005B2A15">
      <w:pPr>
        <w:pStyle w:val="Otzka"/>
        <w:spacing w:before="60"/>
      </w:pPr>
      <w:proofErr w:type="gramStart"/>
      <w:r w:rsidRPr="001D051C">
        <w:t>6.4.</w:t>
      </w:r>
      <w:r w:rsidR="005B2A15" w:rsidRPr="001D051C">
        <w:t>10</w:t>
      </w:r>
      <w:proofErr w:type="gramEnd"/>
      <w:r w:rsidR="005B2A15" w:rsidRPr="001D051C">
        <w:tab/>
      </w:r>
      <w:r w:rsidR="00B2427B" w:rsidRPr="001D051C">
        <w:t>Jsou</w:t>
      </w:r>
      <w:r w:rsidR="00360186" w:rsidRPr="001D051C">
        <w:t>-li nezbytné průběžné kontroly pro zachování důvěry ve funkčnost zařízení</w:t>
      </w:r>
      <w:r w:rsidR="008F5637" w:rsidRPr="001D051C">
        <w:t>, jsou tyto prováděny daným postupem?</w:t>
      </w:r>
      <w:r w:rsidR="00B2427B"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EE1943" w:rsidP="005B2A15">
      <w:pPr>
        <w:pStyle w:val="Otzka"/>
        <w:spacing w:before="60"/>
      </w:pPr>
      <w:proofErr w:type="gramStart"/>
      <w:r w:rsidRPr="001D051C">
        <w:t>6.4.</w:t>
      </w:r>
      <w:r w:rsidR="005B2A15" w:rsidRPr="001D051C">
        <w:t>11</w:t>
      </w:r>
      <w:proofErr w:type="gramEnd"/>
      <w:r w:rsidR="005B2A15" w:rsidRPr="001D051C">
        <w:tab/>
        <w:t xml:space="preserve">Jsou náležitě aktualizovány a zavedeny referenční údaje nebo korekční faktory?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155BD4" w:rsidP="005B2A15">
      <w:pPr>
        <w:pStyle w:val="Otzka"/>
        <w:spacing w:before="60"/>
      </w:pPr>
      <w:proofErr w:type="gramStart"/>
      <w:r w:rsidRPr="001D051C">
        <w:t>6.4.</w:t>
      </w:r>
      <w:r w:rsidR="005B2A15" w:rsidRPr="001D051C">
        <w:t>12</w:t>
      </w:r>
      <w:proofErr w:type="gramEnd"/>
      <w:r w:rsidR="005B2A15" w:rsidRPr="001D051C">
        <w:tab/>
        <w:t xml:space="preserve">Jsou přijata </w:t>
      </w:r>
      <w:r w:rsidR="00A1105E" w:rsidRPr="001D051C">
        <w:t xml:space="preserve">praktická </w:t>
      </w:r>
      <w:r w:rsidR="005B2A15" w:rsidRPr="001D051C">
        <w:t>opatření proti neúmysln</w:t>
      </w:r>
      <w:r w:rsidR="00A1105E" w:rsidRPr="001D051C">
        <w:t>ým</w:t>
      </w:r>
      <w:r w:rsidR="005B2A15" w:rsidRPr="001D051C">
        <w:t xml:space="preserve"> </w:t>
      </w:r>
      <w:r w:rsidR="00A1105E" w:rsidRPr="001D051C">
        <w:t>změnám nastavení</w:t>
      </w:r>
      <w:r w:rsidR="005B2A15" w:rsidRPr="001D051C">
        <w:t xml:space="preserve"> s následkem znehodnocení výsledků?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634037" w:rsidRDefault="00155BD4" w:rsidP="005B2A15">
      <w:pPr>
        <w:pStyle w:val="Otzka"/>
        <w:spacing w:before="60"/>
      </w:pPr>
      <w:proofErr w:type="gramStart"/>
      <w:r w:rsidRPr="001D051C">
        <w:t>6.4.</w:t>
      </w:r>
      <w:r w:rsidR="005B2A15" w:rsidRPr="001D051C">
        <w:t>13</w:t>
      </w:r>
      <w:proofErr w:type="gramEnd"/>
      <w:r w:rsidR="005B2A15" w:rsidRPr="001D051C">
        <w:tab/>
        <w:t>Splňují záznamy o vybavení, která mohu mít vliv na laboratorní činnosti všechny relevantní požadavky a)-</w:t>
      </w:r>
      <w:r w:rsidR="00C37A42" w:rsidRPr="001D051C">
        <w:t>h</w:t>
      </w:r>
      <w:r w:rsidR="005B2A15" w:rsidRPr="001D051C">
        <w:t xml:space="preserve">) článku 6.4.13 </w:t>
      </w:r>
      <w:r w:rsidR="00634037">
        <w:t>normy</w:t>
      </w:r>
      <w:r w:rsidR="005B2A15" w:rsidRPr="00634037">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261DF8">
              <w:rPr>
                <w:smallCaps/>
                <w:sz w:val="18"/>
              </w:rPr>
              <w:t>Označení záz</w:t>
            </w:r>
            <w:r w:rsidRPr="00634037">
              <w:rPr>
                <w:smallCaps/>
                <w:sz w:val="18"/>
              </w:rPr>
              <w:t>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1D051C" w:rsidRDefault="001D051C" w:rsidP="005B2A15">
      <w:pPr>
        <w:pStyle w:val="Nadpis"/>
        <w:spacing w:before="240"/>
        <w:jc w:val="left"/>
        <w:rPr>
          <w:sz w:val="24"/>
          <w:szCs w:val="24"/>
        </w:rPr>
      </w:pPr>
    </w:p>
    <w:p w:rsidR="001D051C" w:rsidRDefault="001D051C" w:rsidP="005B2A15">
      <w:pPr>
        <w:pStyle w:val="Nadpis"/>
        <w:spacing w:before="240"/>
        <w:jc w:val="left"/>
        <w:rPr>
          <w:sz w:val="24"/>
          <w:szCs w:val="24"/>
        </w:rPr>
      </w:pPr>
    </w:p>
    <w:p w:rsidR="001D051C" w:rsidRDefault="001D051C" w:rsidP="005B2A15">
      <w:pPr>
        <w:pStyle w:val="Nadpis"/>
        <w:spacing w:before="240"/>
        <w:jc w:val="left"/>
        <w:rPr>
          <w:sz w:val="24"/>
          <w:szCs w:val="24"/>
        </w:rPr>
      </w:pPr>
    </w:p>
    <w:p w:rsidR="001D051C" w:rsidRDefault="001D051C" w:rsidP="005B2A15">
      <w:pPr>
        <w:pStyle w:val="Nadpis"/>
        <w:spacing w:before="240"/>
        <w:jc w:val="left"/>
        <w:rPr>
          <w:sz w:val="24"/>
          <w:szCs w:val="24"/>
        </w:rPr>
      </w:pPr>
    </w:p>
    <w:p w:rsidR="005B2A15" w:rsidRPr="001D051C" w:rsidRDefault="005B2A15" w:rsidP="005B2A15">
      <w:pPr>
        <w:pStyle w:val="Nadpis"/>
        <w:spacing w:before="240"/>
        <w:jc w:val="left"/>
        <w:rPr>
          <w:sz w:val="24"/>
          <w:szCs w:val="24"/>
        </w:rPr>
      </w:pPr>
      <w:r w:rsidRPr="001D051C">
        <w:rPr>
          <w:sz w:val="24"/>
          <w:szCs w:val="24"/>
        </w:rPr>
        <w:t>6.5 Metrologická návaznost</w:t>
      </w:r>
    </w:p>
    <w:p w:rsidR="005B2A15" w:rsidRPr="001D051C" w:rsidRDefault="0097150B" w:rsidP="005B2A15">
      <w:pPr>
        <w:pStyle w:val="Otzka"/>
        <w:spacing w:before="60"/>
      </w:pPr>
      <w:r w:rsidRPr="001D051C">
        <w:t>6.5.</w:t>
      </w:r>
      <w:r w:rsidR="005B2A15" w:rsidRPr="001D051C">
        <w:t>1</w:t>
      </w:r>
      <w:r w:rsidR="005B2A15" w:rsidRPr="001D051C">
        <w:tab/>
        <w:t xml:space="preserve">Je stanovena a udržována metrologická návaznost výsledků pomocí dokumentovaného nepřerušeného řetězce kalibrací, z nichž každá přispívá k nejistotě měření a </w:t>
      </w:r>
      <w:r w:rsidR="000733A8" w:rsidRPr="001D051C">
        <w:t>vztahuje</w:t>
      </w:r>
      <w:r w:rsidR="005B2A15" w:rsidRPr="001D051C">
        <w:t xml:space="preserve"> je </w:t>
      </w:r>
      <w:r w:rsidR="000733A8" w:rsidRPr="001D051C">
        <w:t>k</w:t>
      </w:r>
      <w:r w:rsidR="005B2A15" w:rsidRPr="001D051C">
        <w:t xml:space="preserve"> příslušn</w:t>
      </w:r>
      <w:r w:rsidR="000733A8" w:rsidRPr="001D051C">
        <w:t>é</w:t>
      </w:r>
      <w:r w:rsidR="005B2A15" w:rsidRPr="001D051C">
        <w:t xml:space="preserve"> referenci?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634037" w:rsidRDefault="0097150B" w:rsidP="005B2A15">
      <w:pPr>
        <w:pStyle w:val="Otzka"/>
        <w:spacing w:before="60"/>
      </w:pPr>
      <w:r w:rsidRPr="001D051C">
        <w:t>6.5.</w:t>
      </w:r>
      <w:r w:rsidR="005B2A15" w:rsidRPr="001D051C">
        <w:t>2</w:t>
      </w:r>
      <w:r w:rsidR="005B2A15" w:rsidRPr="001D051C">
        <w:tab/>
        <w:t xml:space="preserve">Jsou výsledky měření navázány na mezinárodní soustavu jednotek </w:t>
      </w:r>
      <w:proofErr w:type="gramStart"/>
      <w:r w:rsidR="005B2A15" w:rsidRPr="001D051C">
        <w:t>SI</w:t>
      </w:r>
      <w:proofErr w:type="gramEnd"/>
      <w:r w:rsidR="005B2A15" w:rsidRPr="001D051C">
        <w:t xml:space="preserve"> prostřednictvím možností a)-c) článku 6.5.2 </w:t>
      </w:r>
      <w:r w:rsidR="00634037">
        <w:t>normy</w:t>
      </w:r>
      <w:r w:rsidR="005B2A15" w:rsidRPr="00634037">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634037" w:rsidRDefault="0097150B" w:rsidP="005B2A15">
      <w:pPr>
        <w:pStyle w:val="Otzka"/>
        <w:spacing w:before="60"/>
      </w:pPr>
      <w:r w:rsidRPr="001D051C">
        <w:t>6.5.</w:t>
      </w:r>
      <w:r w:rsidR="005B2A15" w:rsidRPr="001D051C">
        <w:t>3</w:t>
      </w:r>
      <w:r w:rsidR="005B2A15" w:rsidRPr="001D051C">
        <w:tab/>
        <w:t xml:space="preserve">Pokud není technicky možná návaznost na jednotky </w:t>
      </w:r>
      <w:proofErr w:type="gramStart"/>
      <w:r w:rsidR="005B2A15" w:rsidRPr="001D051C">
        <w:t>SI</w:t>
      </w:r>
      <w:proofErr w:type="gramEnd"/>
      <w:r w:rsidR="005B2A15" w:rsidRPr="001D051C">
        <w:t xml:space="preserve">, prokazuje laboratoř metrologickou návaznost na příslušné reference např. možnosti a), b) článku 6.5.3 </w:t>
      </w:r>
      <w:r w:rsidR="00634037">
        <w:t>normy</w:t>
      </w:r>
      <w:r w:rsidR="005B2A15" w:rsidRPr="00634037">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Nadpis"/>
        <w:spacing w:before="240"/>
        <w:jc w:val="left"/>
        <w:rPr>
          <w:sz w:val="24"/>
          <w:szCs w:val="24"/>
        </w:rPr>
      </w:pPr>
      <w:r w:rsidRPr="001D051C">
        <w:rPr>
          <w:sz w:val="24"/>
          <w:szCs w:val="24"/>
        </w:rPr>
        <w:t>6.6 Externě poskytované produkty a služby</w:t>
      </w:r>
    </w:p>
    <w:p w:rsidR="005B2A15" w:rsidRPr="00365FE3" w:rsidRDefault="0097150B" w:rsidP="005B2A15">
      <w:pPr>
        <w:pStyle w:val="Otzka"/>
        <w:spacing w:before="60"/>
      </w:pPr>
      <w:r w:rsidRPr="001D051C">
        <w:t>6.6.</w:t>
      </w:r>
      <w:r w:rsidR="005B2A15" w:rsidRPr="001D051C">
        <w:t>1</w:t>
      </w:r>
      <w:r w:rsidR="005B2A15" w:rsidRPr="001D051C">
        <w:tab/>
        <w:t>Jsou všechny externě poskytované produkty a služby ovlivňující laboratorní činnosti vhodné?</w:t>
      </w:r>
      <w:r w:rsidR="005B2A15" w:rsidRPr="00365FE3">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97150B" w:rsidP="005B2A15">
      <w:pPr>
        <w:pStyle w:val="Otzka"/>
        <w:spacing w:before="60"/>
      </w:pPr>
      <w:r w:rsidRPr="001D051C">
        <w:t>6.6.</w:t>
      </w:r>
      <w:r w:rsidR="005B2A15" w:rsidRPr="001D051C">
        <w:t>2</w:t>
      </w:r>
      <w:r w:rsidR="005B2A15" w:rsidRPr="001D051C">
        <w:tab/>
        <w:t xml:space="preserve">Má laboratoř postupy a záznamy o požadavcích a)-d) článku 6.6.2 </w:t>
      </w:r>
      <w:r w:rsidR="00634037">
        <w:t>normy</w:t>
      </w:r>
      <w:r w:rsidR="005B2A15"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365FE3" w:rsidRDefault="0097150B" w:rsidP="005B2A15">
      <w:pPr>
        <w:pStyle w:val="Otzka"/>
        <w:spacing w:before="60"/>
      </w:pPr>
      <w:r w:rsidRPr="001D051C">
        <w:t>6.6.</w:t>
      </w:r>
      <w:r w:rsidR="005B2A15" w:rsidRPr="001D051C">
        <w:t>3</w:t>
      </w:r>
      <w:r w:rsidR="005B2A15" w:rsidRPr="001D051C">
        <w:tab/>
      </w:r>
      <w:r w:rsidR="00E658E1" w:rsidRPr="001D051C">
        <w:t xml:space="preserve">Sdělila laboratoř </w:t>
      </w:r>
      <w:r w:rsidR="00EA78FE" w:rsidRPr="001D051C">
        <w:t xml:space="preserve">externím </w:t>
      </w:r>
      <w:r w:rsidR="00E658E1" w:rsidRPr="001D051C">
        <w:t xml:space="preserve">poskytovatelům </w:t>
      </w:r>
      <w:r w:rsidR="005B2A15" w:rsidRPr="001D051C">
        <w:t xml:space="preserve">své požadavky a)-d) článku 6.6.3 </w:t>
      </w:r>
      <w:r w:rsidR="00634037">
        <w:t>normy</w:t>
      </w:r>
      <w:r w:rsidR="005B2A15"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B50B9A" w:rsidRDefault="005B2A15" w:rsidP="001B2466">
      <w:pPr>
        <w:pStyle w:val="Nadpis"/>
        <w:spacing w:before="240"/>
      </w:pPr>
      <w:r w:rsidRPr="00B50B9A">
        <w:t>7. Požadavky na proces</w:t>
      </w:r>
    </w:p>
    <w:p w:rsidR="005B2A15" w:rsidRPr="0037716A" w:rsidRDefault="005B2A15" w:rsidP="005B2A15">
      <w:pPr>
        <w:pStyle w:val="Nadpis"/>
        <w:spacing w:before="240"/>
        <w:jc w:val="left"/>
        <w:rPr>
          <w:sz w:val="24"/>
          <w:szCs w:val="24"/>
        </w:rPr>
      </w:pPr>
      <w:r w:rsidRPr="0037716A">
        <w:rPr>
          <w:sz w:val="24"/>
          <w:szCs w:val="24"/>
        </w:rPr>
        <w:t>7.1 Přezkoumání poptávek, nabídek a smluv</w:t>
      </w:r>
    </w:p>
    <w:p w:rsidR="005B2A15" w:rsidRPr="00365FE3" w:rsidRDefault="001B2466" w:rsidP="005B2A15">
      <w:pPr>
        <w:pStyle w:val="Otzka"/>
        <w:spacing w:before="60"/>
      </w:pPr>
      <w:r w:rsidRPr="0037716A">
        <w:t>7.1.</w:t>
      </w:r>
      <w:r w:rsidR="005B2A15" w:rsidRPr="0037716A">
        <w:t>1</w:t>
      </w:r>
      <w:r w:rsidR="005B2A15" w:rsidRPr="0037716A">
        <w:tab/>
      </w:r>
      <w:r w:rsidR="005B2A15" w:rsidRPr="001D051C">
        <w:t xml:space="preserve">Má laboratoř postup pro přezkoumání </w:t>
      </w:r>
      <w:r w:rsidR="005B2A15" w:rsidRPr="001D051C">
        <w:rPr>
          <w:szCs w:val="24"/>
        </w:rPr>
        <w:t>poptávek, nabídek a smluv? Zajišťuje tento postup, že jsou splněny požadavky</w:t>
      </w:r>
      <w:r w:rsidR="005B2A15" w:rsidRPr="001D051C">
        <w:t xml:space="preserve"> a)-d) článku 7.1.1 </w:t>
      </w:r>
      <w:r w:rsidR="00634037">
        <w:t>normy</w:t>
      </w:r>
      <w:r w:rsidR="005B2A15" w:rsidRPr="001D051C">
        <w:t>?</w:t>
      </w:r>
      <w:r w:rsidR="005B2A15" w:rsidRPr="00365FE3">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1D051C" w:rsidRDefault="001D051C" w:rsidP="005B2A15">
      <w:pPr>
        <w:pStyle w:val="Otzka"/>
        <w:spacing w:before="60"/>
      </w:pPr>
    </w:p>
    <w:p w:rsidR="005B2A15" w:rsidRPr="001D051C" w:rsidRDefault="00C1745F" w:rsidP="005B2A15">
      <w:pPr>
        <w:pStyle w:val="Otzka"/>
        <w:spacing w:before="60"/>
      </w:pPr>
      <w:r w:rsidRPr="001D051C">
        <w:t>7.1.</w:t>
      </w:r>
      <w:r w:rsidR="005B2A15" w:rsidRPr="001D051C">
        <w:t>2</w:t>
      </w:r>
      <w:r w:rsidR="005B2A15" w:rsidRPr="001D051C">
        <w:tab/>
        <w:t>Pokud zákazník požad</w:t>
      </w:r>
      <w:r w:rsidR="00EA78FE" w:rsidRPr="001D051C">
        <w:t>uje</w:t>
      </w:r>
      <w:r w:rsidR="005B2A15" w:rsidRPr="001D051C">
        <w:t xml:space="preserve"> provést zastaralou nebo nevhodnou metodu, </w:t>
      </w:r>
      <w:r w:rsidR="00EA78FE" w:rsidRPr="001D051C">
        <w:t>je</w:t>
      </w:r>
      <w:r w:rsidR="005B2A15" w:rsidRPr="001D051C">
        <w:t xml:space="preserve"> o tomto laboratoří informován?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261DF8">
              <w:rPr>
                <w:smallCaps/>
                <w:sz w:val="18"/>
              </w:rPr>
              <w:t>Označení zázna</w:t>
            </w:r>
            <w:r w:rsidRPr="00634037">
              <w:rPr>
                <w:smallCaps/>
                <w:sz w:val="18"/>
              </w:rPr>
              <w:t>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C1745F" w:rsidP="005B2A15">
      <w:pPr>
        <w:pStyle w:val="Otzka"/>
        <w:spacing w:before="60"/>
      </w:pPr>
      <w:r w:rsidRPr="00365FE3">
        <w:t>7.1.</w:t>
      </w:r>
      <w:r w:rsidR="005B2A15" w:rsidRPr="00365FE3">
        <w:t>3</w:t>
      </w:r>
      <w:r w:rsidR="005B2A15" w:rsidRPr="001D051C">
        <w:tab/>
      </w:r>
      <w:r w:rsidR="002E18BA" w:rsidRPr="001D051C">
        <w:t>Jsou</w:t>
      </w:r>
      <w:r w:rsidR="005B2A15" w:rsidRPr="001D051C">
        <w:t xml:space="preserve"> jasně definována rozhodovací pravidla v případě, že zákazník požadoval </w:t>
      </w:r>
      <w:r w:rsidR="0010112A" w:rsidRPr="001D051C">
        <w:t>výrok</w:t>
      </w:r>
      <w:r w:rsidR="005B2A15" w:rsidRPr="001D051C">
        <w:t xml:space="preserve"> o shodě se specifikací nebo normou? </w:t>
      </w:r>
      <w:r w:rsidR="00365FE3">
        <w:t>Pokud rozhodovací pravidlo není obsaženo v požadované specifikaci či normě j</w:t>
      </w:r>
      <w:r w:rsidR="00365FE3" w:rsidRPr="001D051C">
        <w:t xml:space="preserve">e </w:t>
      </w:r>
      <w:r w:rsidR="005B2A15" w:rsidRPr="001D051C">
        <w:t xml:space="preserve">zákazník </w:t>
      </w:r>
      <w:r w:rsidR="00365FE3">
        <w:t xml:space="preserve">o zvoleném rozhodovacím pravidle </w:t>
      </w:r>
      <w:r w:rsidR="005B2A15" w:rsidRPr="001D051C">
        <w:t>informován</w:t>
      </w:r>
      <w:r w:rsidR="00434110">
        <w:t xml:space="preserve"> </w:t>
      </w:r>
      <w:r w:rsidR="00944CE6">
        <w:t>a je s ním domluveno</w:t>
      </w:r>
      <w:r w:rsidR="005B2A15"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C1745F" w:rsidP="005B2A15">
      <w:pPr>
        <w:pStyle w:val="Otzka"/>
        <w:spacing w:before="60"/>
      </w:pPr>
      <w:r w:rsidRPr="001D051C">
        <w:t>7.1.</w:t>
      </w:r>
      <w:r w:rsidR="005B2A15" w:rsidRPr="001D051C">
        <w:t>4</w:t>
      </w:r>
      <w:r w:rsidR="005B2A15" w:rsidRPr="001D051C">
        <w:tab/>
      </w:r>
      <w:r w:rsidR="00345EDD" w:rsidRPr="001D051C">
        <w:t>Jsou</w:t>
      </w:r>
      <w:r w:rsidR="005B2A15" w:rsidRPr="001D051C">
        <w:t xml:space="preserve"> řešeny odchylky nebo rozdíly mezi nabídkou a poptávkou? Pokud ano, </w:t>
      </w:r>
      <w:r w:rsidR="00345EDD" w:rsidRPr="001D051C">
        <w:t xml:space="preserve">jsou </w:t>
      </w:r>
      <w:r w:rsidR="005B2A15" w:rsidRPr="001D051C">
        <w:t xml:space="preserve">vyřešeny před začátkem laboratorních činností a </w:t>
      </w:r>
      <w:r w:rsidR="00345EDD" w:rsidRPr="001D051C">
        <w:t>jsou</w:t>
      </w:r>
      <w:r w:rsidR="005B2A15" w:rsidRPr="001D051C">
        <w:t xml:space="preserve"> přijatelné pro zákazníka i laboratoř?</w:t>
      </w:r>
      <w:r w:rsidR="00E4604B" w:rsidRPr="001D051C">
        <w:t xml:space="preserve"> Neměly odchylky požadované zákazníkem vliv na integritu </w:t>
      </w:r>
      <w:r w:rsidR="009D1C58" w:rsidRPr="001D051C">
        <w:t>laboratoře a platnost výsledků?</w:t>
      </w:r>
      <w:r w:rsidR="00E4604B" w:rsidRPr="001D051C">
        <w:t xml:space="preserve"> </w:t>
      </w:r>
      <w:r w:rsidR="005B2A15"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261DF8" w:rsidRDefault="00F615D8" w:rsidP="005B2A15">
      <w:pPr>
        <w:pStyle w:val="Otzka"/>
        <w:spacing w:before="60"/>
      </w:pPr>
      <w:r w:rsidRPr="001D051C">
        <w:t>7.1.</w:t>
      </w:r>
      <w:r w:rsidR="005B2A15" w:rsidRPr="001D051C">
        <w:t>5</w:t>
      </w:r>
      <w:r w:rsidR="005B2A15" w:rsidRPr="001D051C">
        <w:tab/>
        <w:t xml:space="preserve">Pokud </w:t>
      </w:r>
      <w:r w:rsidR="00261DF8">
        <w:t xml:space="preserve">dojde k odchylce od smlouvy, </w:t>
      </w:r>
      <w:r w:rsidR="009D1C58" w:rsidRPr="00261DF8">
        <w:t>je</w:t>
      </w:r>
      <w:r w:rsidR="007C4BA2" w:rsidRPr="00261DF8">
        <w:t xml:space="preserve"> o tom zákazník informován?</w:t>
      </w:r>
      <w:r w:rsidR="005B2A15" w:rsidRPr="00261DF8">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4C3A1C" w:rsidRPr="001D051C" w:rsidRDefault="00F615D8" w:rsidP="004C3A1C">
      <w:pPr>
        <w:pStyle w:val="Otzka"/>
        <w:spacing w:before="60"/>
      </w:pPr>
      <w:r w:rsidRPr="001D051C">
        <w:t>7.1.</w:t>
      </w:r>
      <w:r w:rsidR="004C3A1C" w:rsidRPr="001D051C">
        <w:t>6</w:t>
      </w:r>
      <w:r w:rsidR="004C3A1C" w:rsidRPr="001D051C">
        <w:tab/>
      </w:r>
      <w:r w:rsidR="00F41D19" w:rsidRPr="001D051C">
        <w:t>Je</w:t>
      </w:r>
      <w:r w:rsidR="007C4BA2" w:rsidRPr="001D051C">
        <w:t xml:space="preserve"> změněná smlouva po zahájení prací znovu přezkoumána a </w:t>
      </w:r>
      <w:r w:rsidR="009D1C58" w:rsidRPr="001D051C">
        <w:t>jsou</w:t>
      </w:r>
      <w:r w:rsidR="007C4BA2" w:rsidRPr="001D051C">
        <w:t xml:space="preserve"> o tom informování dotčení pracovníci?</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4C3A1C" w:rsidRPr="001D051C" w:rsidTr="00C25910">
        <w:trPr>
          <w:cantSplit/>
          <w:trHeight w:hRule="exact" w:val="440"/>
        </w:trPr>
        <w:tc>
          <w:tcPr>
            <w:tcW w:w="1134" w:type="dxa"/>
          </w:tcPr>
          <w:p w:rsidR="004C3A1C" w:rsidRPr="00365FE3" w:rsidRDefault="004C3A1C" w:rsidP="00C2591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4C3A1C" w:rsidRPr="00365FE3" w:rsidRDefault="004C3A1C" w:rsidP="00C2591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4C3A1C" w:rsidRPr="00365FE3" w:rsidRDefault="004C3A1C" w:rsidP="00C2591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4C3A1C" w:rsidRPr="00261DF8" w:rsidRDefault="004C3A1C" w:rsidP="00C25910">
            <w:pPr>
              <w:spacing w:before="180"/>
              <w:rPr>
                <w:smallCaps/>
                <w:sz w:val="18"/>
              </w:rPr>
            </w:pPr>
            <w:r w:rsidRPr="00261DF8">
              <w:rPr>
                <w:smallCaps/>
                <w:sz w:val="18"/>
              </w:rPr>
              <w:t>Označení záznamu o neshodách:</w:t>
            </w:r>
          </w:p>
        </w:tc>
      </w:tr>
      <w:tr w:rsidR="004C3A1C" w:rsidRPr="001D051C" w:rsidTr="00C25910">
        <w:trPr>
          <w:cantSplit/>
          <w:trHeight w:hRule="exact" w:val="553"/>
        </w:trPr>
        <w:tc>
          <w:tcPr>
            <w:tcW w:w="8363" w:type="dxa"/>
            <w:gridSpan w:val="4"/>
          </w:tcPr>
          <w:p w:rsidR="004C3A1C" w:rsidRPr="001D051C" w:rsidRDefault="004C3A1C" w:rsidP="00C25910">
            <w:pPr>
              <w:rPr>
                <w:b/>
                <w:smallCaps/>
                <w:sz w:val="20"/>
              </w:rPr>
            </w:pPr>
            <w:r w:rsidRPr="001D051C">
              <w:rPr>
                <w:b/>
                <w:smallCaps/>
                <w:sz w:val="20"/>
              </w:rPr>
              <w:t>Poznámka:</w:t>
            </w:r>
          </w:p>
          <w:p w:rsidR="004C3A1C" w:rsidRPr="001D051C" w:rsidRDefault="004C3A1C" w:rsidP="00C25910">
            <w:pPr>
              <w:rPr>
                <w:b/>
                <w:smallCaps/>
                <w:sz w:val="20"/>
              </w:rPr>
            </w:pPr>
          </w:p>
          <w:p w:rsidR="004C3A1C" w:rsidRPr="001D051C" w:rsidRDefault="004C3A1C" w:rsidP="00C25910">
            <w:pPr>
              <w:rPr>
                <w:b/>
                <w:smallCaps/>
                <w:sz w:val="20"/>
              </w:rPr>
            </w:pPr>
          </w:p>
          <w:p w:rsidR="004C3A1C" w:rsidRPr="001D051C" w:rsidRDefault="004C3A1C" w:rsidP="00C25910">
            <w:pPr>
              <w:rPr>
                <w:b/>
                <w:smallCaps/>
                <w:sz w:val="20"/>
              </w:rPr>
            </w:pPr>
          </w:p>
          <w:p w:rsidR="004C3A1C" w:rsidRPr="001D051C" w:rsidRDefault="004C3A1C" w:rsidP="00C25910">
            <w:pPr>
              <w:rPr>
                <w:b/>
                <w:smallCaps/>
                <w:sz w:val="20"/>
              </w:rPr>
            </w:pPr>
          </w:p>
          <w:p w:rsidR="004C3A1C" w:rsidRPr="001D051C" w:rsidRDefault="004C3A1C" w:rsidP="00C25910">
            <w:pPr>
              <w:rPr>
                <w:b/>
                <w:smallCaps/>
                <w:sz w:val="20"/>
              </w:rPr>
            </w:pPr>
          </w:p>
          <w:p w:rsidR="004C3A1C" w:rsidRPr="001D051C" w:rsidRDefault="004C3A1C" w:rsidP="00C25910">
            <w:pPr>
              <w:rPr>
                <w:b/>
                <w:smallCaps/>
                <w:sz w:val="20"/>
              </w:rPr>
            </w:pPr>
          </w:p>
          <w:p w:rsidR="004C3A1C" w:rsidRPr="001D051C" w:rsidRDefault="004C3A1C" w:rsidP="00C25910">
            <w:pPr>
              <w:rPr>
                <w:b/>
                <w:smallCaps/>
                <w:sz w:val="20"/>
              </w:rPr>
            </w:pPr>
          </w:p>
          <w:p w:rsidR="004C3A1C" w:rsidRPr="001D051C" w:rsidRDefault="004C3A1C" w:rsidP="00C25910">
            <w:pPr>
              <w:rPr>
                <w:b/>
                <w:smallCaps/>
                <w:sz w:val="20"/>
              </w:rPr>
            </w:pPr>
          </w:p>
          <w:p w:rsidR="004C3A1C" w:rsidRPr="001D051C" w:rsidRDefault="004C3A1C" w:rsidP="00C25910">
            <w:pPr>
              <w:rPr>
                <w:b/>
                <w:smallCaps/>
                <w:sz w:val="20"/>
              </w:rPr>
            </w:pPr>
          </w:p>
          <w:p w:rsidR="004C3A1C" w:rsidRPr="001D051C" w:rsidRDefault="004C3A1C" w:rsidP="00C25910">
            <w:pPr>
              <w:rPr>
                <w:b/>
                <w:smallCaps/>
                <w:sz w:val="20"/>
              </w:rPr>
            </w:pPr>
          </w:p>
          <w:p w:rsidR="004C3A1C" w:rsidRPr="001D051C" w:rsidRDefault="004C3A1C" w:rsidP="00C25910">
            <w:pPr>
              <w:rPr>
                <w:b/>
                <w:smallCaps/>
                <w:sz w:val="20"/>
              </w:rPr>
            </w:pPr>
          </w:p>
          <w:p w:rsidR="004C3A1C" w:rsidRPr="001D051C" w:rsidRDefault="004C3A1C" w:rsidP="00C25910">
            <w:pPr>
              <w:rPr>
                <w:b/>
                <w:smallCaps/>
                <w:sz w:val="20"/>
              </w:rPr>
            </w:pPr>
          </w:p>
          <w:p w:rsidR="004C3A1C" w:rsidRPr="001D051C" w:rsidRDefault="004C3A1C" w:rsidP="00C25910">
            <w:pPr>
              <w:rPr>
                <w:b/>
                <w:smallCaps/>
                <w:sz w:val="20"/>
              </w:rPr>
            </w:pPr>
          </w:p>
          <w:p w:rsidR="004C3A1C" w:rsidRPr="001D051C" w:rsidRDefault="004C3A1C" w:rsidP="00C25910">
            <w:pPr>
              <w:rPr>
                <w:b/>
                <w:smallCaps/>
                <w:sz w:val="20"/>
              </w:rPr>
            </w:pPr>
          </w:p>
        </w:tc>
      </w:tr>
    </w:tbl>
    <w:p w:rsidR="005B2A15" w:rsidRPr="001D051C" w:rsidRDefault="00F615D8" w:rsidP="005B2A15">
      <w:pPr>
        <w:pStyle w:val="Otzka"/>
        <w:spacing w:before="60"/>
      </w:pPr>
      <w:r w:rsidRPr="001D051C">
        <w:t>7.1.</w:t>
      </w:r>
      <w:r w:rsidR="007C4BA2" w:rsidRPr="001D051C">
        <w:t>7</w:t>
      </w:r>
      <w:r w:rsidR="005B2A15" w:rsidRPr="001D051C">
        <w:tab/>
        <w:t>Spoluprac</w:t>
      </w:r>
      <w:r w:rsidR="00F41D19" w:rsidRPr="001D051C">
        <w:t>uje</w:t>
      </w:r>
      <w:r w:rsidR="005B2A15" w:rsidRPr="001D051C">
        <w:t xml:space="preserve"> laboratoř se zákazníkem při objasňování objednávky? Má stanoveny podmínky, za kterých se zákazník může účastnit při laboratorních činnostech? Zajišťuje laboratoř pro zákazníky další služby (příprava, balení, odesílání položek apod.) dle předem dohodnutých požadavků?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F615D8" w:rsidP="005B2A15">
      <w:pPr>
        <w:pStyle w:val="Otzka"/>
        <w:spacing w:before="60"/>
      </w:pPr>
      <w:r w:rsidRPr="001D051C">
        <w:t>7.1.</w:t>
      </w:r>
      <w:r w:rsidR="00721064" w:rsidRPr="001D051C">
        <w:t>8</w:t>
      </w:r>
      <w:r w:rsidR="005B2A15" w:rsidRPr="001D051C">
        <w:tab/>
        <w:t xml:space="preserve">Uchovává laboratoř záznamy o přezkoumání poptávek, nabídek a smluv (včetně informací o významných změnách) a důležité komunikaci týkající se požadavků zákazníka?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1D051C" w:rsidRDefault="001D051C" w:rsidP="005B2A15">
      <w:pPr>
        <w:pStyle w:val="Nadpis"/>
        <w:spacing w:before="240"/>
        <w:jc w:val="left"/>
        <w:rPr>
          <w:sz w:val="24"/>
          <w:szCs w:val="24"/>
        </w:rPr>
      </w:pPr>
    </w:p>
    <w:p w:rsidR="001D051C" w:rsidRDefault="001D051C" w:rsidP="005B2A15">
      <w:pPr>
        <w:pStyle w:val="Nadpis"/>
        <w:spacing w:before="240"/>
        <w:jc w:val="left"/>
        <w:rPr>
          <w:sz w:val="24"/>
          <w:szCs w:val="24"/>
        </w:rPr>
      </w:pPr>
    </w:p>
    <w:p w:rsidR="005B2A15" w:rsidRPr="001D051C" w:rsidRDefault="005B2A15" w:rsidP="005B2A15">
      <w:pPr>
        <w:pStyle w:val="Nadpis"/>
        <w:spacing w:before="240"/>
        <w:jc w:val="left"/>
        <w:rPr>
          <w:sz w:val="24"/>
          <w:szCs w:val="24"/>
        </w:rPr>
      </w:pPr>
      <w:r w:rsidRPr="001D051C">
        <w:rPr>
          <w:sz w:val="24"/>
          <w:szCs w:val="24"/>
        </w:rPr>
        <w:t>7.2 Výběr, verifikace a validace metod</w:t>
      </w:r>
    </w:p>
    <w:p w:rsidR="00E864A8" w:rsidRPr="001D051C" w:rsidRDefault="00E864A8" w:rsidP="005B2A15">
      <w:pPr>
        <w:pStyle w:val="Nadpis"/>
        <w:spacing w:before="240"/>
        <w:jc w:val="left"/>
        <w:rPr>
          <w:sz w:val="24"/>
          <w:szCs w:val="24"/>
        </w:rPr>
      </w:pPr>
      <w:r w:rsidRPr="001D051C">
        <w:rPr>
          <w:sz w:val="24"/>
          <w:szCs w:val="24"/>
        </w:rPr>
        <w:t>7.2.1 Výběr a verifikace metod</w:t>
      </w:r>
    </w:p>
    <w:p w:rsidR="005B2A15" w:rsidRPr="001D051C" w:rsidRDefault="005B2A15" w:rsidP="005B2A15">
      <w:pPr>
        <w:pStyle w:val="Otzka"/>
        <w:spacing w:before="60"/>
      </w:pPr>
      <w:r w:rsidRPr="001D051C">
        <w:t>7.2</w:t>
      </w:r>
      <w:r w:rsidR="00E864A8" w:rsidRPr="001D051C">
        <w:t>.</w:t>
      </w:r>
      <w:r w:rsidRPr="001D051C">
        <w:t>1</w:t>
      </w:r>
      <w:r w:rsidR="00E864A8" w:rsidRPr="001D051C">
        <w:t>.1</w:t>
      </w:r>
      <w:r w:rsidRPr="001D051C">
        <w:tab/>
        <w:t>Používá laboratoř vhodné metody a postupy pro všechny laboratorní činnosti, vhodné metody pro vyhodnocení nejistoty měření</w:t>
      </w:r>
      <w:r w:rsidR="00F41D19" w:rsidRPr="001D051C">
        <w:t>,</w:t>
      </w:r>
      <w:r w:rsidRPr="001D051C">
        <w:t xml:space="preserve"> případně vhodné statistické </w:t>
      </w:r>
      <w:r w:rsidR="00DC14E9" w:rsidRPr="001D051C">
        <w:t>postupy</w:t>
      </w:r>
      <w:r w:rsidRPr="001D051C">
        <w:t xml:space="preserve"> pro analýzu dat?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261DF8">
              <w:rPr>
                <w:smallCaps/>
                <w:sz w:val="18"/>
              </w:rPr>
              <w:t>Označení záznamu o neshodác</w:t>
            </w:r>
            <w:r w:rsidRPr="00634037">
              <w:rPr>
                <w:smallCaps/>
                <w:sz w:val="18"/>
              </w:rPr>
              <w:t>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066AE2" w:rsidP="005B2A15">
      <w:pPr>
        <w:pStyle w:val="Otzka"/>
        <w:spacing w:before="60"/>
      </w:pPr>
      <w:r w:rsidRPr="001D051C">
        <w:t>7.2.1.</w:t>
      </w:r>
      <w:r w:rsidR="005B2A15" w:rsidRPr="001D051C">
        <w:t>2</w:t>
      </w:r>
      <w:r w:rsidR="005B2A15" w:rsidRPr="001D051C">
        <w:tab/>
        <w:t>Jsou všechny metody, postupy a podpůrná dokume</w:t>
      </w:r>
      <w:r w:rsidR="007D7144" w:rsidRPr="001D051C">
        <w:t xml:space="preserve">ntace (pokyny, normy, manuály, </w:t>
      </w:r>
      <w:r w:rsidR="005B2A15" w:rsidRPr="001D051C">
        <w:t xml:space="preserve">referenční údaje) průběžně aktualizovány a </w:t>
      </w:r>
      <w:r w:rsidR="007D7144" w:rsidRPr="001D051C">
        <w:t xml:space="preserve">snadno </w:t>
      </w:r>
      <w:r w:rsidR="005B2A15" w:rsidRPr="001D051C">
        <w:t xml:space="preserve">dostupné pracovníkům?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261DF8">
              <w:rPr>
                <w:smallCaps/>
                <w:sz w:val="18"/>
              </w:rPr>
              <w:t>Označení záznamu o n</w:t>
            </w:r>
            <w:r w:rsidRPr="00634037">
              <w:rPr>
                <w:smallCaps/>
                <w:sz w:val="18"/>
              </w:rPr>
              <w:t>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066AE2" w:rsidP="005B2A15">
      <w:pPr>
        <w:pStyle w:val="Otzka"/>
        <w:spacing w:before="60"/>
      </w:pPr>
      <w:r w:rsidRPr="001D051C">
        <w:t>7.2.1.</w:t>
      </w:r>
      <w:r w:rsidR="005B2A15" w:rsidRPr="001D051C">
        <w:t>3</w:t>
      </w:r>
      <w:r w:rsidR="005B2A15" w:rsidRPr="001D051C">
        <w:tab/>
        <w:t xml:space="preserve">Používá laboratoř nejnovější platnou verzi metody (kromě případů, kdy by to nebylo možné nebo vhodné)? Je v případě nutnosti použití metody doplněno o další podrobnosti, které zajistí její konzistentní aplikaci?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066AE2" w:rsidP="005B2A15">
      <w:pPr>
        <w:pStyle w:val="Otzka"/>
        <w:spacing w:before="60"/>
      </w:pPr>
      <w:r w:rsidRPr="001D051C">
        <w:t>7.2.1.</w:t>
      </w:r>
      <w:r w:rsidR="005B2A15" w:rsidRPr="001D051C">
        <w:t>4</w:t>
      </w:r>
      <w:r w:rsidR="005B2A15" w:rsidRPr="001D051C">
        <w:tab/>
        <w:t>Inform</w:t>
      </w:r>
      <w:r w:rsidR="00F41D19" w:rsidRPr="001D051C">
        <w:t>uje</w:t>
      </w:r>
      <w:r w:rsidR="005B2A15" w:rsidRPr="001D051C">
        <w:t xml:space="preserve"> laboratoř zákazníka v případě, že zákazník nestanovil metodu a laboratoř sama zvolila vhodnou metodu?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7152B8" w:rsidP="005B2A15">
      <w:pPr>
        <w:pStyle w:val="Otzka"/>
        <w:spacing w:before="60"/>
      </w:pPr>
      <w:r w:rsidRPr="001D051C">
        <w:t>7.2.1.</w:t>
      </w:r>
      <w:r w:rsidR="005B2A15" w:rsidRPr="001D051C">
        <w:t>5</w:t>
      </w:r>
      <w:r w:rsidR="005B2A15" w:rsidRPr="001D051C">
        <w:tab/>
      </w:r>
      <w:r w:rsidR="00925D14" w:rsidRPr="001D051C">
        <w:t>Jsou</w:t>
      </w:r>
      <w:r w:rsidR="005B2A15" w:rsidRPr="001D051C">
        <w:t xml:space="preserve"> metody před zavedením v laboratoři verifikovány, aby se zajistila požadovaná výkonnost metody? Existují o tom záznamy?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7152B8" w:rsidP="005B2A15">
      <w:pPr>
        <w:pStyle w:val="Otzka"/>
        <w:spacing w:before="60"/>
      </w:pPr>
      <w:r w:rsidRPr="001D051C">
        <w:t>7.2.1.</w:t>
      </w:r>
      <w:r w:rsidR="005B2A15" w:rsidRPr="001D051C">
        <w:t>6</w:t>
      </w:r>
      <w:r w:rsidR="005B2A15" w:rsidRPr="001D051C">
        <w:tab/>
        <w:t xml:space="preserve">Vyvíjí laboratoř vlastní metody? Pokud ano, jsou k tomu určení kompetentní pracovníci s rozšířenou odpovědností pro vývoj metod? Byla tato činnost plánována a je i nadále periodicky přezkoumávána?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7152B8" w:rsidP="001D051C">
      <w:pPr>
        <w:pStyle w:val="Otzka"/>
        <w:keepNext/>
        <w:spacing w:before="60"/>
      </w:pPr>
      <w:r w:rsidRPr="001D051C">
        <w:t>7.2.1.</w:t>
      </w:r>
      <w:r w:rsidR="005B2A15" w:rsidRPr="001D051C">
        <w:t>7</w:t>
      </w:r>
      <w:r w:rsidR="005B2A15" w:rsidRPr="001D051C">
        <w:tab/>
      </w:r>
      <w:r w:rsidR="005E453E" w:rsidRPr="001D051C">
        <w:t>Byly</w:t>
      </w:r>
      <w:r w:rsidR="005B2A15" w:rsidRPr="001D051C">
        <w:t xml:space="preserve"> případné odchylky od metod dokumentovány, odborně odůvodněny a odsouhlaseny zákazníkem?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1D051C">
            <w:pPr>
              <w:keepNext/>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1D051C">
            <w:pPr>
              <w:keepNext/>
              <w:rPr>
                <w:b/>
                <w:smallCaps/>
                <w:sz w:val="20"/>
              </w:rPr>
            </w:pPr>
            <w:r w:rsidRPr="001D051C">
              <w:rPr>
                <w:b/>
                <w:smallCaps/>
                <w:sz w:val="20"/>
              </w:rPr>
              <w:t>Poznámka:</w:t>
            </w: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tc>
      </w:tr>
    </w:tbl>
    <w:p w:rsidR="001D051C" w:rsidRDefault="001D051C" w:rsidP="00EC13C5">
      <w:pPr>
        <w:pStyle w:val="Nadpis"/>
        <w:spacing w:before="240"/>
        <w:jc w:val="left"/>
        <w:rPr>
          <w:sz w:val="24"/>
          <w:szCs w:val="24"/>
        </w:rPr>
      </w:pPr>
    </w:p>
    <w:p w:rsidR="001D051C" w:rsidRDefault="001D051C" w:rsidP="00EC13C5">
      <w:pPr>
        <w:pStyle w:val="Nadpis"/>
        <w:spacing w:before="240"/>
        <w:jc w:val="left"/>
        <w:rPr>
          <w:sz w:val="24"/>
          <w:szCs w:val="24"/>
        </w:rPr>
      </w:pPr>
    </w:p>
    <w:p w:rsidR="007152B8" w:rsidRPr="001D051C" w:rsidRDefault="00EC13C5" w:rsidP="00EC13C5">
      <w:pPr>
        <w:pStyle w:val="Nadpis"/>
        <w:spacing w:before="240"/>
        <w:jc w:val="left"/>
        <w:rPr>
          <w:sz w:val="24"/>
          <w:szCs w:val="24"/>
        </w:rPr>
      </w:pPr>
      <w:r w:rsidRPr="001D051C">
        <w:rPr>
          <w:sz w:val="24"/>
          <w:szCs w:val="24"/>
        </w:rPr>
        <w:t>7.2.2 Validace metod</w:t>
      </w:r>
    </w:p>
    <w:p w:rsidR="005B2A15" w:rsidRPr="00261DF8" w:rsidRDefault="00EC13C5" w:rsidP="005B2A15">
      <w:pPr>
        <w:pStyle w:val="Otzka"/>
        <w:spacing w:before="60"/>
      </w:pPr>
      <w:r w:rsidRPr="001D051C">
        <w:t>7.2.2.1</w:t>
      </w:r>
      <w:r w:rsidR="005B2A15" w:rsidRPr="001D051C">
        <w:tab/>
        <w:t xml:space="preserve">Využívá laboratoř nestandardní metody, metody vyvinuté v laboratoři (in-house metody) nebo standardní metody použité mimo určený rozsah? Pokud ano, jsou tyto metody </w:t>
      </w:r>
      <w:r w:rsidR="00DF24D6" w:rsidRPr="001D051C">
        <w:t xml:space="preserve">řádně </w:t>
      </w:r>
      <w:r w:rsidR="005B2A15" w:rsidRPr="001D051C">
        <w:t xml:space="preserve">validovány (viz validační techniky a)-f) článku 7.2.2.1 </w:t>
      </w:r>
      <w:r w:rsidR="00634037">
        <w:t>normy</w:t>
      </w:r>
      <w:r w:rsidR="00261DF8">
        <w:t>)</w:t>
      </w:r>
      <w:r w:rsidR="005B2A15" w:rsidRPr="00261DF8">
        <w:t xml:space="preserve"> a existují o tom záznamy?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2078EE" w:rsidP="005B2A15">
      <w:pPr>
        <w:pStyle w:val="Otzka"/>
        <w:spacing w:before="60"/>
      </w:pPr>
      <w:r w:rsidRPr="001D051C">
        <w:t>7.2.2.2</w:t>
      </w:r>
      <w:r w:rsidR="005B2A15" w:rsidRPr="001D051C">
        <w:tab/>
        <w:t xml:space="preserve">Byly provedeny změny validovaných metod? Pokud ano, byl stanoven vliv takových změn na původní validaci a byla případně provedena nová validace metody?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261DF8" w:rsidRDefault="002078EE" w:rsidP="005B2A15">
      <w:pPr>
        <w:pStyle w:val="Otzka"/>
        <w:spacing w:before="60"/>
      </w:pPr>
      <w:r w:rsidRPr="001D051C">
        <w:t>7.2.2.3</w:t>
      </w:r>
      <w:r w:rsidR="005B2A15" w:rsidRPr="001D051C">
        <w:tab/>
        <w:t>Odpovídají výkonnostní charakteristiky (např. rozsah měření, přesnost, nejistota měření, mez detekce, mez stanovitelnosti</w:t>
      </w:r>
      <w:r w:rsidR="00261DF8">
        <w:t xml:space="preserve">, </w:t>
      </w:r>
      <w:r w:rsidR="005B2A15" w:rsidRPr="00261DF8">
        <w:t xml:space="preserve">apod.) validovaných metod zamýšlenému použití a potřebám zákazníků?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634037" w:rsidRDefault="002078EE" w:rsidP="005B2A15">
      <w:pPr>
        <w:pStyle w:val="Otzka"/>
        <w:spacing w:before="60"/>
      </w:pPr>
      <w:r w:rsidRPr="001D051C">
        <w:t>7.2.2.4</w:t>
      </w:r>
      <w:r w:rsidR="005B2A15" w:rsidRPr="001D051C">
        <w:tab/>
        <w:t xml:space="preserve">Jsou laboratoří uchovávány záznamy a)-e) článku 7.2.2.4 </w:t>
      </w:r>
      <w:r w:rsidR="00634037">
        <w:t>normy</w:t>
      </w:r>
      <w:r w:rsidR="005B2A15" w:rsidRPr="00634037">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261DF8">
              <w:rPr>
                <w:smallCaps/>
                <w:sz w:val="18"/>
              </w:rPr>
              <w:t>Označení zá</w:t>
            </w:r>
            <w:r w:rsidRPr="00634037">
              <w:rPr>
                <w:smallCaps/>
                <w:sz w:val="18"/>
              </w:rPr>
              <w:t>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Nadpis"/>
        <w:spacing w:before="240"/>
        <w:jc w:val="left"/>
        <w:rPr>
          <w:sz w:val="24"/>
          <w:szCs w:val="24"/>
        </w:rPr>
      </w:pPr>
      <w:r w:rsidRPr="001D051C">
        <w:rPr>
          <w:sz w:val="24"/>
          <w:szCs w:val="24"/>
        </w:rPr>
        <w:t>7.3 Vzorkování</w:t>
      </w:r>
    </w:p>
    <w:p w:rsidR="005B2A15" w:rsidRPr="001D051C" w:rsidRDefault="001664A3" w:rsidP="005B2A15">
      <w:pPr>
        <w:pStyle w:val="Otzka"/>
        <w:spacing w:before="60"/>
      </w:pPr>
      <w:r w:rsidRPr="001D051C">
        <w:t>7.3.</w:t>
      </w:r>
      <w:r w:rsidR="005B2A15" w:rsidRPr="001D051C">
        <w:t>1</w:t>
      </w:r>
      <w:r w:rsidR="005B2A15" w:rsidRPr="001D051C">
        <w:tab/>
        <w:t xml:space="preserve">Provádí laboratoř vzorkování? Pokud ano, má laboratoř plán vzorkování a postupy pro vzorkovací metody, které jsou k dispozici na místě, kde je prováděn odběr vzorků?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634037" w:rsidRDefault="001664A3" w:rsidP="005B2A15">
      <w:pPr>
        <w:pStyle w:val="Otzka"/>
        <w:spacing w:before="60"/>
      </w:pPr>
      <w:r w:rsidRPr="001D051C">
        <w:t>7.3.</w:t>
      </w:r>
      <w:r w:rsidR="005B2A15" w:rsidRPr="001D051C">
        <w:t>2</w:t>
      </w:r>
      <w:r w:rsidR="005B2A15" w:rsidRPr="001D051C">
        <w:tab/>
        <w:t xml:space="preserve">Popisuje metoda vzorkování a)-c) článku 7.3.2 </w:t>
      </w:r>
      <w:r w:rsidR="00634037">
        <w:t>normy</w:t>
      </w:r>
      <w:r w:rsidR="005B2A15" w:rsidRPr="00634037">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634037" w:rsidRDefault="001664A3" w:rsidP="001D051C">
      <w:pPr>
        <w:pStyle w:val="Otzka"/>
        <w:keepNext/>
        <w:spacing w:before="60"/>
      </w:pPr>
      <w:r w:rsidRPr="001D051C">
        <w:t>7.3.</w:t>
      </w:r>
      <w:r w:rsidR="005B2A15" w:rsidRPr="001D051C">
        <w:t>3</w:t>
      </w:r>
      <w:r w:rsidR="005B2A15" w:rsidRPr="001D051C">
        <w:tab/>
        <w:t xml:space="preserve">Uchovává laboratoř záznamy o vzorkování obsahující všechny relevantní prvky a)-h) článku 7.3.3 </w:t>
      </w:r>
      <w:r w:rsidR="00634037">
        <w:t>normy</w:t>
      </w:r>
      <w:r w:rsidR="005B2A15" w:rsidRPr="00634037">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1D051C">
            <w:pPr>
              <w:keepNext/>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1D051C">
            <w:pPr>
              <w:keepNext/>
              <w:rPr>
                <w:b/>
                <w:smallCaps/>
                <w:sz w:val="20"/>
              </w:rPr>
            </w:pPr>
            <w:r w:rsidRPr="001D051C">
              <w:rPr>
                <w:b/>
                <w:smallCaps/>
                <w:sz w:val="20"/>
              </w:rPr>
              <w:t>Poznámka:</w:t>
            </w: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tc>
      </w:tr>
    </w:tbl>
    <w:p w:rsidR="001D051C" w:rsidRDefault="001D051C" w:rsidP="005B2A15">
      <w:pPr>
        <w:pStyle w:val="Otzka"/>
        <w:spacing w:before="60"/>
        <w:rPr>
          <w:b/>
          <w:szCs w:val="24"/>
        </w:rPr>
      </w:pPr>
    </w:p>
    <w:p w:rsidR="001D051C" w:rsidRDefault="001D051C" w:rsidP="005B2A15">
      <w:pPr>
        <w:pStyle w:val="Otzka"/>
        <w:spacing w:before="60"/>
        <w:rPr>
          <w:b/>
          <w:szCs w:val="24"/>
        </w:rPr>
      </w:pPr>
    </w:p>
    <w:p w:rsidR="001D051C" w:rsidRDefault="001D051C" w:rsidP="005B2A15">
      <w:pPr>
        <w:pStyle w:val="Otzka"/>
        <w:spacing w:before="60"/>
        <w:rPr>
          <w:b/>
          <w:szCs w:val="24"/>
        </w:rPr>
      </w:pPr>
    </w:p>
    <w:p w:rsidR="001D051C" w:rsidRDefault="001D051C" w:rsidP="005B2A15">
      <w:pPr>
        <w:pStyle w:val="Otzka"/>
        <w:spacing w:before="60"/>
        <w:rPr>
          <w:b/>
          <w:szCs w:val="24"/>
        </w:rPr>
      </w:pPr>
    </w:p>
    <w:p w:rsidR="005B2A15" w:rsidRPr="001D051C" w:rsidRDefault="005B2A15" w:rsidP="005B2A15">
      <w:pPr>
        <w:pStyle w:val="Otzka"/>
        <w:spacing w:before="60"/>
        <w:rPr>
          <w:b/>
          <w:szCs w:val="24"/>
        </w:rPr>
      </w:pPr>
      <w:r w:rsidRPr="001D051C">
        <w:rPr>
          <w:b/>
          <w:szCs w:val="24"/>
        </w:rPr>
        <w:t>7.4 Zacházení se zkušebními a kalibračními položkami</w:t>
      </w:r>
    </w:p>
    <w:p w:rsidR="005B2A15" w:rsidRPr="001D051C" w:rsidRDefault="00950009" w:rsidP="005B2A15">
      <w:pPr>
        <w:pStyle w:val="Otzka"/>
        <w:spacing w:before="60"/>
      </w:pPr>
      <w:r w:rsidRPr="001D051C">
        <w:t>7.4.</w:t>
      </w:r>
      <w:r w:rsidR="005B2A15" w:rsidRPr="001D051C">
        <w:t>1</w:t>
      </w:r>
      <w:r w:rsidR="006A6436" w:rsidRPr="001D051C">
        <w:t>a</w:t>
      </w:r>
      <w:r w:rsidR="005B2A15" w:rsidRPr="001D051C">
        <w:tab/>
        <w:t xml:space="preserve">Má laboratoř postup pro přepravu, příjem, zacházení, ochranu, skladování, uchovávání a likvidaci nebo navrácení položek?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6A6436" w:rsidP="005B2A15">
      <w:pPr>
        <w:pStyle w:val="Otzka"/>
        <w:spacing w:before="60"/>
      </w:pPr>
      <w:r w:rsidRPr="001D051C">
        <w:t>7.4.1b</w:t>
      </w:r>
      <w:r w:rsidR="005B2A15" w:rsidRPr="001D051C">
        <w:tab/>
      </w:r>
      <w:r w:rsidR="00E4204B" w:rsidRPr="001D051C">
        <w:t>Jsou zavedena</w:t>
      </w:r>
      <w:r w:rsidR="005B2A15" w:rsidRPr="001D051C">
        <w:t xml:space="preserve"> taková opatření, aby se zabránilo znehodnocení, kontaminaci, ztrátě, nebo poškození položky během manipulace, přepravy, skladování/pozdržení a přípravy položek ke zkoušení nebo kalibraci? Pokud existují manipulační pokyny, jsou dodržovány?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6A6436" w:rsidP="006A6436">
      <w:pPr>
        <w:pStyle w:val="Otzka"/>
        <w:spacing w:before="60"/>
      </w:pPr>
      <w:r w:rsidRPr="001D051C">
        <w:t>7.4.2</w:t>
      </w:r>
      <w:r w:rsidR="005B2A15" w:rsidRPr="001D051C">
        <w:tab/>
        <w:t xml:space="preserve">Má laboratoř zaveden systém pro jednoznačnou identifikaci zkušebních a kalibračních položek, která se </w:t>
      </w:r>
      <w:r w:rsidR="00EA0065" w:rsidRPr="001D051C">
        <w:t>u</w:t>
      </w:r>
      <w:r w:rsidR="005B2A15" w:rsidRPr="001D051C">
        <w:t xml:space="preserve">chovává po celou dobu, kdy je za položku odpovědná laboratoř?  Vyhovuje tento systém rozdělení/přenosu položky, pokud k němu dochází?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693A64" w:rsidP="005B2A15">
      <w:pPr>
        <w:pStyle w:val="Otzka"/>
        <w:spacing w:before="60"/>
      </w:pPr>
      <w:r w:rsidRPr="001D051C">
        <w:t>7.4.3a</w:t>
      </w:r>
      <w:r w:rsidR="005B2A15" w:rsidRPr="001D051C">
        <w:tab/>
      </w:r>
      <w:r w:rsidR="00FD38D2" w:rsidRPr="001D051C">
        <w:t>Je</w:t>
      </w:r>
      <w:r w:rsidR="005B2A15" w:rsidRPr="001D051C">
        <w:t xml:space="preserve"> v případě odchylky od stanovených podmínek pro příjem položky tato odchylka zaznamenána a konzultována se zákazníkem před vlastním měřením/kalibrací?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693A64" w:rsidP="005B2A15">
      <w:pPr>
        <w:pStyle w:val="Otzka"/>
        <w:spacing w:before="60"/>
      </w:pPr>
      <w:r w:rsidRPr="001D051C">
        <w:t>7.4.3b</w:t>
      </w:r>
      <w:r w:rsidR="005B2A15" w:rsidRPr="001D051C">
        <w:tab/>
        <w:t xml:space="preserve">Pokud byly položky vykazující odchylky po dohodě se zákazníkem zpracovány, je součástí výsledkové zprávy prohlášení, jaké výsledky mohou být danou odchylkou ovlivněny?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693A64" w:rsidP="005B2A15">
      <w:pPr>
        <w:pStyle w:val="Otzka"/>
        <w:spacing w:before="60"/>
      </w:pPr>
      <w:r w:rsidRPr="001D051C">
        <w:t>7.4.4</w:t>
      </w:r>
      <w:r w:rsidR="005B2A15" w:rsidRPr="001D051C">
        <w:tab/>
      </w:r>
      <w:r w:rsidR="00FD38D2" w:rsidRPr="001D051C">
        <w:t>Jsou</w:t>
      </w:r>
      <w:r w:rsidR="005B2A15" w:rsidRPr="001D051C">
        <w:t xml:space="preserve"> udržovány, monitorovány a znamenány specifické okolní podmínky, při kterých se musí položky skladovat nebo držet?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1D051C">
      <w:pPr>
        <w:pStyle w:val="Nadpis"/>
        <w:keepNext/>
        <w:spacing w:before="240"/>
        <w:jc w:val="left"/>
        <w:rPr>
          <w:sz w:val="24"/>
          <w:szCs w:val="24"/>
        </w:rPr>
      </w:pPr>
      <w:r w:rsidRPr="001D051C">
        <w:rPr>
          <w:sz w:val="24"/>
          <w:szCs w:val="24"/>
        </w:rPr>
        <w:t xml:space="preserve">7.5 Technické záznamy </w:t>
      </w:r>
    </w:p>
    <w:p w:rsidR="005B2A15" w:rsidRPr="001D051C" w:rsidRDefault="00D27307" w:rsidP="001D051C">
      <w:pPr>
        <w:pStyle w:val="Otzka"/>
        <w:keepNext/>
        <w:spacing w:before="60"/>
      </w:pPr>
      <w:r w:rsidRPr="001D051C">
        <w:t>7.5.</w:t>
      </w:r>
      <w:r w:rsidR="005B2A15" w:rsidRPr="001D051C">
        <w:t>1</w:t>
      </w:r>
      <w:r w:rsidR="005B2A15" w:rsidRPr="001D051C">
        <w:tab/>
        <w:t xml:space="preserve">Obsahují technické záznamy datum a identitu pracovníků odpovědných za každou laboratorní činnost a kontrolu dat a výsledků? </w:t>
      </w:r>
      <w:r w:rsidR="00FD38D2" w:rsidRPr="001D051C">
        <w:t>Jsou</w:t>
      </w:r>
      <w:r w:rsidR="005B2A15" w:rsidRPr="001D051C">
        <w:t xml:space="preserve"> technické záznamy pořizovány v okamžiku jejich vzniku a je možno je přiřadit k příslušnému úkolu?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1D051C">
            <w:pPr>
              <w:keepNext/>
              <w:spacing w:before="120"/>
            </w:pPr>
          </w:p>
        </w:tc>
        <w:tc>
          <w:tcPr>
            <w:tcW w:w="4536" w:type="dxa"/>
          </w:tcPr>
          <w:p w:rsidR="005B2A15" w:rsidRPr="00261DF8" w:rsidRDefault="005B2A15" w:rsidP="001D051C">
            <w:pPr>
              <w:keepNext/>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1D051C">
            <w:pPr>
              <w:keepNext/>
              <w:rPr>
                <w:b/>
                <w:smallCaps/>
                <w:sz w:val="20"/>
              </w:rPr>
            </w:pPr>
            <w:r w:rsidRPr="001D051C">
              <w:rPr>
                <w:b/>
                <w:smallCaps/>
                <w:sz w:val="20"/>
              </w:rPr>
              <w:t>Poznámka:</w:t>
            </w: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tc>
      </w:tr>
    </w:tbl>
    <w:p w:rsidR="005B2A15" w:rsidRPr="001D051C" w:rsidRDefault="00D27307" w:rsidP="005B2A15">
      <w:pPr>
        <w:pStyle w:val="Otzka"/>
        <w:spacing w:before="60"/>
      </w:pPr>
      <w:r w:rsidRPr="001D051C">
        <w:t>7.5.</w:t>
      </w:r>
      <w:r w:rsidR="005B2A15" w:rsidRPr="001D051C">
        <w:t>2</w:t>
      </w:r>
      <w:r w:rsidR="00A44F39" w:rsidRPr="001D051C">
        <w:t>a</w:t>
      </w:r>
      <w:r w:rsidR="005B2A15" w:rsidRPr="001D051C">
        <w:tab/>
        <w:t>Jsou změny technických z</w:t>
      </w:r>
      <w:r w:rsidR="007F5258" w:rsidRPr="001D051C">
        <w:t xml:space="preserve">áznamů zpětně </w:t>
      </w:r>
      <w:r w:rsidR="005B2A15" w:rsidRPr="001D051C">
        <w:t xml:space="preserve">sledovatelné vzhledem k předchozím verzím nebo </w:t>
      </w:r>
      <w:r w:rsidR="007F5258" w:rsidRPr="001D051C">
        <w:t xml:space="preserve">k původním </w:t>
      </w:r>
      <w:r w:rsidR="005B2A15" w:rsidRPr="001D051C">
        <w:t xml:space="preserve">pozorováním?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A44F39" w:rsidP="005B2A15">
      <w:pPr>
        <w:pStyle w:val="Otzka"/>
        <w:spacing w:before="60"/>
      </w:pPr>
      <w:r w:rsidRPr="001D051C">
        <w:t>7.5.2b</w:t>
      </w:r>
      <w:r w:rsidR="005B2A15" w:rsidRPr="001D051C">
        <w:tab/>
        <w:t xml:space="preserve">Jsou uchována původní i pozměněná data a soubory včetně informace o pozměněných aspektech, datu změny a pracovnících za ní zodpovědných?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B50B9A" w:rsidRDefault="005B2A15" w:rsidP="005B2A15">
      <w:pPr>
        <w:pStyle w:val="Nadpis"/>
        <w:spacing w:before="240"/>
        <w:jc w:val="left"/>
        <w:rPr>
          <w:sz w:val="24"/>
          <w:szCs w:val="24"/>
        </w:rPr>
      </w:pPr>
      <w:r w:rsidRPr="00B50B9A">
        <w:rPr>
          <w:sz w:val="24"/>
          <w:szCs w:val="24"/>
        </w:rPr>
        <w:t xml:space="preserve">7.6 Vyhodnocení nejistoty měření </w:t>
      </w:r>
    </w:p>
    <w:p w:rsidR="005B2A15" w:rsidRPr="001D051C" w:rsidRDefault="004A56E6" w:rsidP="005B2A15">
      <w:pPr>
        <w:pStyle w:val="Otzka"/>
        <w:spacing w:before="60"/>
      </w:pPr>
      <w:r w:rsidRPr="00B50B9A">
        <w:t>7.6.</w:t>
      </w:r>
      <w:r w:rsidR="005B2A15" w:rsidRPr="0037716A">
        <w:t>1</w:t>
      </w:r>
      <w:r w:rsidR="005B2A15" w:rsidRPr="001D051C">
        <w:tab/>
        <w:t xml:space="preserve">Identifikovala laboratoř všechny </w:t>
      </w:r>
      <w:r w:rsidR="00B35E73" w:rsidRPr="001D051C">
        <w:t xml:space="preserve">významné </w:t>
      </w:r>
      <w:r w:rsidR="005B2A15" w:rsidRPr="001D051C">
        <w:t xml:space="preserve">příspěvky nejistoty měření včetně těch, které vyplývají z odběru vzorků?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1D051C" w:rsidRDefault="005B2A15" w:rsidP="005B2A1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1D051C">
              <w:rPr>
                <w:smallCaps/>
                <w:sz w:val="20"/>
              </w:rPr>
              <w:t xml:space="preserve">  </w:t>
            </w:r>
            <w:r w:rsidRPr="001D051C">
              <w:rPr>
                <w:b/>
                <w:smallCaps/>
                <w:sz w:val="20"/>
              </w:rPr>
              <w:t>Ano</w:t>
            </w:r>
          </w:p>
        </w:tc>
        <w:tc>
          <w:tcPr>
            <w:tcW w:w="1134" w:type="dxa"/>
          </w:tcPr>
          <w:p w:rsidR="005B2A15" w:rsidRPr="001D051C" w:rsidRDefault="005B2A15" w:rsidP="005B2A1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1D051C">
              <w:rPr>
                <w:smallCaps/>
                <w:sz w:val="20"/>
              </w:rPr>
              <w:t xml:space="preserve">  </w:t>
            </w:r>
            <w:r w:rsidRPr="001D051C">
              <w:rPr>
                <w:b/>
                <w:smallCaps/>
                <w:sz w:val="20"/>
              </w:rPr>
              <w:t>Ne</w:t>
            </w:r>
          </w:p>
        </w:tc>
        <w:tc>
          <w:tcPr>
            <w:tcW w:w="1559" w:type="dxa"/>
          </w:tcPr>
          <w:p w:rsidR="005B2A15" w:rsidRPr="001D051C" w:rsidRDefault="005B2A15" w:rsidP="005B2A15">
            <w:pPr>
              <w:spacing w:before="120"/>
            </w:pPr>
          </w:p>
        </w:tc>
        <w:tc>
          <w:tcPr>
            <w:tcW w:w="4536" w:type="dxa"/>
          </w:tcPr>
          <w:p w:rsidR="005B2A15" w:rsidRPr="001D051C" w:rsidRDefault="005B2A15" w:rsidP="005B2A15">
            <w:pPr>
              <w:spacing w:before="180"/>
              <w:rPr>
                <w:smallCaps/>
                <w:sz w:val="18"/>
              </w:rPr>
            </w:pPr>
            <w:r w:rsidRPr="001D051C">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4A56E6" w:rsidP="005B2A15">
      <w:pPr>
        <w:pStyle w:val="Otzka"/>
        <w:spacing w:before="60"/>
      </w:pPr>
      <w:r w:rsidRPr="001D051C">
        <w:t>7.6.</w:t>
      </w:r>
      <w:r w:rsidR="005B2A15" w:rsidRPr="001D051C">
        <w:t>2</w:t>
      </w:r>
      <w:r w:rsidR="005B2A15" w:rsidRPr="001D051C">
        <w:tab/>
        <w:t xml:space="preserve">Vyhodnocuje kalibrační laboratoř </w:t>
      </w:r>
      <w:r w:rsidR="00E4204B" w:rsidRPr="001D051C">
        <w:t xml:space="preserve">(nebo zkušební laboratoř provádějící interní kalibrace) </w:t>
      </w:r>
      <w:r w:rsidR="005B2A15" w:rsidRPr="001D051C">
        <w:t xml:space="preserve">nejistotu měření pro všechny prováděné kalibrace?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4A56E6" w:rsidP="005B2A15">
      <w:pPr>
        <w:pStyle w:val="Otzka"/>
        <w:spacing w:before="60"/>
      </w:pPr>
      <w:r w:rsidRPr="001D051C">
        <w:t>7.6.</w:t>
      </w:r>
      <w:r w:rsidR="005B2A15" w:rsidRPr="001D051C">
        <w:t>3</w:t>
      </w:r>
      <w:r w:rsidR="005B2A15" w:rsidRPr="001D051C">
        <w:tab/>
        <w:t xml:space="preserve">Vyhodnocuje zkušební laboratoř nejistotu měření na základě rigorosního vyhodnocení nebo odhadu na základě teoretických principů nebo praktických zkušeností?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B50B9A" w:rsidRDefault="005B2A15" w:rsidP="005B2A15">
      <w:pPr>
        <w:pStyle w:val="Nadpis"/>
        <w:spacing w:before="240"/>
        <w:jc w:val="left"/>
        <w:rPr>
          <w:sz w:val="24"/>
          <w:szCs w:val="24"/>
        </w:rPr>
      </w:pPr>
      <w:r w:rsidRPr="00B50B9A">
        <w:rPr>
          <w:sz w:val="24"/>
          <w:szCs w:val="24"/>
        </w:rPr>
        <w:t xml:space="preserve">7.7 Zajištění platnosti výsledků </w:t>
      </w:r>
    </w:p>
    <w:p w:rsidR="005B2A15" w:rsidRPr="0037716A" w:rsidRDefault="00F2023A" w:rsidP="005B2A15">
      <w:pPr>
        <w:pStyle w:val="Otzka"/>
        <w:spacing w:before="60"/>
      </w:pPr>
      <w:r w:rsidRPr="00B50B9A">
        <w:t>7.7.</w:t>
      </w:r>
      <w:r w:rsidR="005B2A15" w:rsidRPr="0037716A">
        <w:t>1</w:t>
      </w:r>
      <w:r w:rsidRPr="0037716A">
        <w:t>a</w:t>
      </w:r>
      <w:r w:rsidR="005B2A15" w:rsidRPr="0037716A">
        <w:tab/>
        <w:t xml:space="preserve">Má laboratoř postup pro monitorování platnosti výsledků?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1D051C" w:rsidRDefault="001D051C" w:rsidP="005B2A15">
      <w:pPr>
        <w:pStyle w:val="Otzka"/>
        <w:spacing w:before="60"/>
      </w:pPr>
    </w:p>
    <w:p w:rsidR="001D051C" w:rsidRDefault="001D051C" w:rsidP="005B2A15">
      <w:pPr>
        <w:pStyle w:val="Otzka"/>
        <w:spacing w:before="60"/>
      </w:pPr>
    </w:p>
    <w:p w:rsidR="005B2A15" w:rsidRPr="001D051C" w:rsidRDefault="00F2023A" w:rsidP="005B2A15">
      <w:pPr>
        <w:pStyle w:val="Otzka"/>
        <w:spacing w:before="60"/>
      </w:pPr>
      <w:r w:rsidRPr="001D051C">
        <w:t>7.7.1b</w:t>
      </w:r>
      <w:r w:rsidR="005B2A15" w:rsidRPr="001D051C">
        <w:tab/>
        <w:t xml:space="preserve">Je monitorování výsledků plánováno, přezkoumáváno a zahrnuje alespoň prvky a)-k) článku 7.7.1 </w:t>
      </w:r>
      <w:r w:rsidR="00634037">
        <w:t>normy</w:t>
      </w:r>
      <w:r w:rsidR="005B2A15" w:rsidRPr="00634037">
        <w:t>?</w:t>
      </w:r>
      <w:r w:rsidR="005B2A15"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F2023A" w:rsidP="005B2A15">
      <w:pPr>
        <w:pStyle w:val="Otzka"/>
        <w:spacing w:before="60"/>
      </w:pPr>
      <w:r w:rsidRPr="001D051C">
        <w:t>7.7.2</w:t>
      </w:r>
      <w:r w:rsidR="0010264C" w:rsidRPr="001D051C">
        <w:t>a</w:t>
      </w:r>
      <w:r w:rsidR="005B2A15" w:rsidRPr="001D051C">
        <w:tab/>
        <w:t xml:space="preserve">Sleduje laboratoř tam, kde je to možné, svou výkonnost porovnáváním s výsledky jiných laboratoří?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634037" w:rsidRDefault="0010264C" w:rsidP="005B2A15">
      <w:pPr>
        <w:pStyle w:val="Otzka"/>
        <w:spacing w:before="60"/>
      </w:pPr>
      <w:r w:rsidRPr="001D051C">
        <w:t>7.7.2b</w:t>
      </w:r>
      <w:r w:rsidR="005B2A15" w:rsidRPr="001D051C">
        <w:tab/>
        <w:t xml:space="preserve">Je takové sledování výkonnosti plánováno a přezkoumáváno a zahrnuje prvky a) a/nebo b) článku 7.7.2 </w:t>
      </w:r>
      <w:r w:rsidR="00634037">
        <w:t>normy</w:t>
      </w:r>
      <w:r w:rsidR="005B2A15" w:rsidRPr="00634037">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10264C" w:rsidP="005B2A15">
      <w:pPr>
        <w:pStyle w:val="Otzka"/>
        <w:spacing w:before="60"/>
      </w:pPr>
      <w:r w:rsidRPr="001D051C">
        <w:t>7.7.3a</w:t>
      </w:r>
      <w:r w:rsidR="005B2A15" w:rsidRPr="001D051C">
        <w:tab/>
      </w:r>
      <w:r w:rsidR="00907B67" w:rsidRPr="001D051C">
        <w:t>Jsou</w:t>
      </w:r>
      <w:r w:rsidR="005B2A15" w:rsidRPr="001D051C">
        <w:t xml:space="preserve"> údaje získané ze sledování výkonnosti analyzovány a využity k řízení případně zlepšování laboratorních činností?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7.7</w:t>
      </w:r>
      <w:r w:rsidR="0010264C" w:rsidRPr="001D051C">
        <w:t>.3b</w:t>
      </w:r>
      <w:r w:rsidRPr="001D051C">
        <w:tab/>
      </w:r>
      <w:r w:rsidR="00907B67" w:rsidRPr="001D051C">
        <w:t>Jsou</w:t>
      </w:r>
      <w:r w:rsidRPr="001D051C">
        <w:t xml:space="preserve"> přijata nápravná opatření v případě, že výsledky z analýzy sledování výkonnosti byly mimo předem definovaná kritéria?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Nadpis"/>
        <w:spacing w:before="240"/>
        <w:jc w:val="left"/>
        <w:rPr>
          <w:sz w:val="24"/>
          <w:szCs w:val="24"/>
        </w:rPr>
      </w:pPr>
      <w:r w:rsidRPr="001D051C">
        <w:rPr>
          <w:sz w:val="24"/>
          <w:szCs w:val="24"/>
        </w:rPr>
        <w:t xml:space="preserve">7.8 Uvádění výsledků </w:t>
      </w:r>
    </w:p>
    <w:p w:rsidR="00CF6DF3" w:rsidRPr="001D051C" w:rsidRDefault="00CF6DF3" w:rsidP="005B2A15">
      <w:pPr>
        <w:pStyle w:val="Nadpis"/>
        <w:spacing w:before="240"/>
        <w:jc w:val="left"/>
        <w:rPr>
          <w:sz w:val="24"/>
          <w:szCs w:val="24"/>
        </w:rPr>
      </w:pPr>
      <w:r w:rsidRPr="001D051C">
        <w:rPr>
          <w:sz w:val="24"/>
          <w:szCs w:val="24"/>
        </w:rPr>
        <w:t>7.8.1 Obecně</w:t>
      </w:r>
    </w:p>
    <w:p w:rsidR="005B2A15" w:rsidRPr="001D051C" w:rsidRDefault="00CF6DF3" w:rsidP="005B2A15">
      <w:pPr>
        <w:pStyle w:val="Otzka"/>
        <w:spacing w:before="60"/>
      </w:pPr>
      <w:r w:rsidRPr="001D051C">
        <w:t>7.8.</w:t>
      </w:r>
      <w:r w:rsidR="005B2A15" w:rsidRPr="001D051C">
        <w:t>1</w:t>
      </w:r>
      <w:r w:rsidRPr="001D051C">
        <w:t>.1</w:t>
      </w:r>
      <w:r w:rsidR="005B2A15" w:rsidRPr="001D051C">
        <w:tab/>
      </w:r>
      <w:r w:rsidR="001D5D78" w:rsidRPr="001D051C">
        <w:t>Jsou</w:t>
      </w:r>
      <w:r w:rsidR="005B2A15" w:rsidRPr="001D051C">
        <w:t xml:space="preserve"> všechny výsledky před vydáním </w:t>
      </w:r>
      <w:r w:rsidR="00F62BE9" w:rsidRPr="001D051C">
        <w:t xml:space="preserve">přezkoumány a </w:t>
      </w:r>
      <w:r w:rsidR="005B2A15" w:rsidRPr="001D051C">
        <w:t xml:space="preserve">schváleny?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713138" w:rsidP="005B2A15">
      <w:pPr>
        <w:pStyle w:val="Otzka"/>
        <w:spacing w:before="60"/>
      </w:pPr>
      <w:r w:rsidRPr="001D051C">
        <w:t>7.8.1.</w:t>
      </w:r>
      <w:r w:rsidR="005B2A15" w:rsidRPr="001D051C">
        <w:t>2</w:t>
      </w:r>
      <w:r w:rsidRPr="001D051C">
        <w:t>a</w:t>
      </w:r>
      <w:r w:rsidR="005B2A15" w:rsidRPr="001D051C">
        <w:tab/>
      </w:r>
      <w:r w:rsidR="001D5D78" w:rsidRPr="001D051C">
        <w:t>Jsou</w:t>
      </w:r>
      <w:r w:rsidR="005B2A15" w:rsidRPr="001D051C">
        <w:t xml:space="preserve"> výsledky uváděny přesně, jasně, jednoznačně a objektivně?</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713138" w:rsidP="005B2A15">
      <w:pPr>
        <w:pStyle w:val="Otzka"/>
        <w:spacing w:before="60"/>
      </w:pPr>
      <w:r w:rsidRPr="001D051C">
        <w:t>7.8.1.2</w:t>
      </w:r>
      <w:r w:rsidR="006153A7" w:rsidRPr="001D051C">
        <w:t>b</w:t>
      </w:r>
      <w:r w:rsidR="005B2A15" w:rsidRPr="001D051C">
        <w:tab/>
        <w:t>Obsah</w:t>
      </w:r>
      <w:r w:rsidR="001D5D78" w:rsidRPr="001D051C">
        <w:t>ují</w:t>
      </w:r>
      <w:r w:rsidR="005B2A15" w:rsidRPr="001D051C">
        <w:t xml:space="preserve"> výsledky všechny informace dohodnuté se zákazníkem a nezbytné pro interpretac</w:t>
      </w:r>
      <w:r w:rsidR="00476C21" w:rsidRPr="001D051C">
        <w:t>i výsledků</w:t>
      </w:r>
      <w:r w:rsidR="000177E7" w:rsidRPr="001D051C">
        <w:t>,</w:t>
      </w:r>
      <w:r w:rsidR="00476C21" w:rsidRPr="001D051C">
        <w:t xml:space="preserve"> případně informace vy</w:t>
      </w:r>
      <w:r w:rsidR="005B2A15" w:rsidRPr="001D051C">
        <w:t xml:space="preserve">žadované </w:t>
      </w:r>
      <w:r w:rsidR="00476C21" w:rsidRPr="001D051C">
        <w:t>použitou</w:t>
      </w:r>
      <w:r w:rsidR="005B2A15" w:rsidRPr="001D051C">
        <w:t xml:space="preserve"> metod</w:t>
      </w:r>
      <w:r w:rsidR="00476C21" w:rsidRPr="001D051C">
        <w:t>ou</w:t>
      </w:r>
      <w:r w:rsidR="005B2A15"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p>
    <w:p w:rsidR="005B2A15" w:rsidRPr="001D051C" w:rsidRDefault="006153A7" w:rsidP="001D051C">
      <w:pPr>
        <w:pStyle w:val="Otzka"/>
        <w:keepNext/>
        <w:spacing w:before="60"/>
      </w:pPr>
      <w:r w:rsidRPr="001D051C">
        <w:t>7.8.1.2c</w:t>
      </w:r>
      <w:r w:rsidR="005B2A15" w:rsidRPr="001D051C">
        <w:tab/>
        <w:t xml:space="preserve">Jsou všechny vydané výsledkové zprávy uchovávány jako technické záznamy?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1D051C">
            <w:pPr>
              <w:keepNext/>
              <w:spacing w:before="120"/>
            </w:pPr>
          </w:p>
        </w:tc>
        <w:tc>
          <w:tcPr>
            <w:tcW w:w="4536" w:type="dxa"/>
          </w:tcPr>
          <w:p w:rsidR="005B2A15" w:rsidRPr="00634037" w:rsidRDefault="005B2A15" w:rsidP="001D051C">
            <w:pPr>
              <w:keepNext/>
              <w:spacing w:before="180"/>
              <w:rPr>
                <w:smallCaps/>
                <w:sz w:val="18"/>
              </w:rPr>
            </w:pPr>
            <w:r w:rsidRPr="00634037">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1D051C">
            <w:pPr>
              <w:keepNext/>
              <w:rPr>
                <w:b/>
                <w:smallCaps/>
                <w:sz w:val="20"/>
              </w:rPr>
            </w:pPr>
            <w:r w:rsidRPr="001D051C">
              <w:rPr>
                <w:b/>
                <w:smallCaps/>
                <w:sz w:val="20"/>
              </w:rPr>
              <w:t>Poznámka:</w:t>
            </w: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tc>
      </w:tr>
    </w:tbl>
    <w:p w:rsidR="005B2A15" w:rsidRPr="001D051C" w:rsidRDefault="00D113D9" w:rsidP="005B2A15">
      <w:pPr>
        <w:pStyle w:val="Otzka"/>
        <w:spacing w:before="60"/>
      </w:pPr>
      <w:r w:rsidRPr="001D051C">
        <w:t>7.8.1.3</w:t>
      </w:r>
      <w:r w:rsidR="005B2A15" w:rsidRPr="001D051C">
        <w:tab/>
        <w:t xml:space="preserve">Pokud </w:t>
      </w:r>
      <w:r w:rsidR="001D5D78" w:rsidRPr="001D051C">
        <w:t>jsou</w:t>
      </w:r>
      <w:r w:rsidR="005B2A15" w:rsidRPr="001D051C">
        <w:t xml:space="preserve"> po dohodě se zákazníkem výsledky uváděny zjednodušeným způsobem, </w:t>
      </w:r>
      <w:r w:rsidR="00577943" w:rsidRPr="001D051C">
        <w:t>jsou informace, které nebyly zákazníkovi sděleny</w:t>
      </w:r>
      <w:r w:rsidR="0087352F" w:rsidRPr="001D051C">
        <w:t>,</w:t>
      </w:r>
      <w:r w:rsidR="00577943" w:rsidRPr="001D051C">
        <w:t xml:space="preserve"> v laboratoři </w:t>
      </w:r>
      <w:r w:rsidR="005B2A15" w:rsidRPr="001D051C">
        <w:t xml:space="preserve">snadno dostupné?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D113D9" w:rsidRPr="001D051C" w:rsidRDefault="00D113D9" w:rsidP="00B90E06">
      <w:pPr>
        <w:pStyle w:val="Nadpis"/>
        <w:spacing w:before="240"/>
        <w:jc w:val="left"/>
        <w:rPr>
          <w:sz w:val="24"/>
          <w:szCs w:val="24"/>
        </w:rPr>
      </w:pPr>
      <w:r w:rsidRPr="001D051C">
        <w:rPr>
          <w:sz w:val="24"/>
          <w:szCs w:val="24"/>
        </w:rPr>
        <w:t>7.8.2 Společné požadavky na zprávy</w:t>
      </w:r>
    </w:p>
    <w:p w:rsidR="005B2A15" w:rsidRPr="001D051C" w:rsidRDefault="00D72DAA" w:rsidP="005B2A15">
      <w:pPr>
        <w:pStyle w:val="Otzka"/>
        <w:spacing w:before="60"/>
      </w:pPr>
      <w:r w:rsidRPr="001D051C">
        <w:t>7.8.2.1</w:t>
      </w:r>
      <w:r w:rsidR="005B2A15" w:rsidRPr="001D051C">
        <w:tab/>
        <w:t>Obsahuje každá výsledková zpráva uvolněn</w:t>
      </w:r>
      <w:r w:rsidR="00725E7E" w:rsidRPr="001D051C">
        <w:t>á laboratoří alespoň prvky a)-</w:t>
      </w:r>
      <w:r w:rsidR="005B2A15" w:rsidRPr="001D051C">
        <w:t xml:space="preserve">p) článku 7.8.2.1 </w:t>
      </w:r>
      <w:r w:rsidR="00634037">
        <w:t>normy</w:t>
      </w:r>
      <w:r w:rsidR="005B2A15" w:rsidRPr="001D051C">
        <w:t xml:space="preserve"> (některé prvky nemusí být relevantní)?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D72DAA" w:rsidP="005B2A15">
      <w:pPr>
        <w:pStyle w:val="Otzka"/>
        <w:spacing w:before="60"/>
      </w:pPr>
      <w:r w:rsidRPr="001D051C">
        <w:t>7.8.2.2a</w:t>
      </w:r>
      <w:r w:rsidR="005B2A15" w:rsidRPr="001D051C">
        <w:tab/>
      </w:r>
      <w:r w:rsidR="0087352F" w:rsidRPr="001D051C">
        <w:t>Jsou</w:t>
      </w:r>
      <w:r w:rsidR="005B2A15" w:rsidRPr="001D051C">
        <w:t xml:space="preserve"> ve výsledkové zprávě data dodaná zákazníkem? Pokud ano, </w:t>
      </w:r>
      <w:r w:rsidR="0087352F" w:rsidRPr="001D051C">
        <w:t>jsou</w:t>
      </w:r>
      <w:r w:rsidR="005B2A15" w:rsidRPr="001D051C">
        <w:t xml:space="preserve"> ve zprávě řádně identifikována?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7.8</w:t>
      </w:r>
      <w:r w:rsidR="00D72DAA" w:rsidRPr="001D051C">
        <w:t>.2.2b</w:t>
      </w:r>
      <w:r w:rsidRPr="001D051C">
        <w:tab/>
      </w:r>
      <w:r w:rsidR="0087352F" w:rsidRPr="001D051C">
        <w:t>Je</w:t>
      </w:r>
      <w:r w:rsidRPr="001D051C">
        <w:t xml:space="preserve"> ve výsledkové zprávě uvedeno odmítnutí odpovědnosti laboratoře v případě, že informace dodané zákazníkem </w:t>
      </w:r>
      <w:r w:rsidR="00A600A0" w:rsidRPr="001D051C">
        <w:t>mohou</w:t>
      </w:r>
      <w:r w:rsidRPr="001D051C">
        <w:t xml:space="preserve"> mít vliv na platnost výsledků?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365FE3" w:rsidRDefault="002F351A" w:rsidP="005B2A15">
      <w:pPr>
        <w:pStyle w:val="Otzka"/>
        <w:spacing w:before="60"/>
      </w:pPr>
      <w:r w:rsidRPr="001D051C">
        <w:t>7.8.2.2c</w:t>
      </w:r>
      <w:r w:rsidR="005B2A15" w:rsidRPr="001D051C">
        <w:tab/>
        <w:t xml:space="preserve">Pokud </w:t>
      </w:r>
      <w:r w:rsidR="00F64587" w:rsidRPr="001D051C">
        <w:t>není</w:t>
      </w:r>
      <w:r w:rsidR="005B2A15" w:rsidRPr="001D051C">
        <w:t xml:space="preserve"> laboratoř </w:t>
      </w:r>
      <w:r w:rsidR="00F64587" w:rsidRPr="001D051C">
        <w:t>odpovědná za odběr</w:t>
      </w:r>
      <w:r w:rsidR="0050758F" w:rsidRPr="001D051C">
        <w:t xml:space="preserve"> vzorku, uvádí</w:t>
      </w:r>
      <w:r w:rsidR="005B2A15" w:rsidRPr="001D051C">
        <w:t xml:space="preserve"> </w:t>
      </w:r>
      <w:r w:rsidR="00E25218" w:rsidRPr="001D051C">
        <w:t>ve</w:t>
      </w:r>
      <w:r w:rsidR="005B2A15" w:rsidRPr="001D051C">
        <w:t xml:space="preserve"> výsledkové zprávě</w:t>
      </w:r>
      <w:r w:rsidR="00E25218" w:rsidRPr="001D051C">
        <w:t>, že se výsledky vztahují na vzorek, jak byl přijat</w:t>
      </w:r>
      <w:r w:rsidR="005B2A15" w:rsidRPr="001D051C">
        <w:t>?</w:t>
      </w:r>
      <w:r w:rsidR="005B2A15" w:rsidRPr="00365FE3">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2F351A" w:rsidRPr="001D051C" w:rsidRDefault="002F351A" w:rsidP="002F351A">
      <w:pPr>
        <w:pStyle w:val="Nadpis"/>
        <w:spacing w:before="240"/>
        <w:jc w:val="left"/>
        <w:rPr>
          <w:sz w:val="24"/>
          <w:szCs w:val="24"/>
        </w:rPr>
      </w:pPr>
      <w:r w:rsidRPr="001D051C">
        <w:rPr>
          <w:sz w:val="24"/>
          <w:szCs w:val="24"/>
        </w:rPr>
        <w:t>7.8.3 Specifické požadavky na protokoly o zkouškách</w:t>
      </w:r>
    </w:p>
    <w:p w:rsidR="005B2A15" w:rsidRPr="00634037" w:rsidRDefault="005B2A15" w:rsidP="005B2A15">
      <w:pPr>
        <w:pStyle w:val="Otzka"/>
        <w:spacing w:before="60"/>
      </w:pPr>
      <w:r w:rsidRPr="001D051C">
        <w:t>7.8</w:t>
      </w:r>
      <w:r w:rsidR="00C54A6C" w:rsidRPr="001D051C">
        <w:t>.3.1</w:t>
      </w:r>
      <w:r w:rsidRPr="001D051C">
        <w:tab/>
      </w:r>
      <w:r w:rsidR="00634037">
        <w:t>O</w:t>
      </w:r>
      <w:r w:rsidRPr="00634037">
        <w:t xml:space="preserve">bsahují protokoly o zkouškách relevantní prvky a)-e) článku 7.8.3.1 </w:t>
      </w:r>
      <w:r w:rsidR="00634037">
        <w:t>normy</w:t>
      </w:r>
      <w:r w:rsidRPr="00634037">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8A3E85" w:rsidRPr="00634037" w:rsidRDefault="008A3E85" w:rsidP="008A3E85">
      <w:pPr>
        <w:pStyle w:val="Otzka"/>
        <w:spacing w:before="60"/>
      </w:pPr>
      <w:r w:rsidRPr="001D051C">
        <w:t>7.8.3.2</w:t>
      </w:r>
      <w:r w:rsidRPr="001D051C">
        <w:tab/>
      </w:r>
      <w:r w:rsidR="00634037">
        <w:t>Pokud laboratoř odpovídá za odběry vzorků, v</w:t>
      </w:r>
      <w:r w:rsidR="00634037" w:rsidRPr="00634037">
        <w:t xml:space="preserve">yhovují </w:t>
      </w:r>
      <w:r w:rsidRPr="00634037">
        <w:t>protokoly o zkouškách</w:t>
      </w:r>
      <w:r w:rsidR="00634037">
        <w:t xml:space="preserve"> tam</w:t>
      </w:r>
      <w:r w:rsidRPr="00634037">
        <w:t>, kde je to potřebné pro interpretaci výsledků</w:t>
      </w:r>
      <w:r w:rsidR="004C302F" w:rsidRPr="00634037">
        <w:t xml:space="preserve">, požadavkům 7.8.5 </w:t>
      </w:r>
      <w:r w:rsidR="00634037">
        <w:t>normy</w:t>
      </w:r>
      <w:r w:rsidRPr="00634037">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A3E85" w:rsidRPr="001D051C" w:rsidTr="001E7C90">
        <w:trPr>
          <w:cantSplit/>
          <w:trHeight w:hRule="exact" w:val="440"/>
        </w:trPr>
        <w:tc>
          <w:tcPr>
            <w:tcW w:w="1134" w:type="dxa"/>
          </w:tcPr>
          <w:p w:rsidR="008A3E85" w:rsidRPr="00365FE3" w:rsidRDefault="008A3E85" w:rsidP="001E7C9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8A3E85" w:rsidRPr="00365FE3" w:rsidRDefault="008A3E85" w:rsidP="001E7C9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8A3E85" w:rsidRPr="00365FE3" w:rsidRDefault="00212826" w:rsidP="001E7C9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8A3E85" w:rsidRPr="00261DF8" w:rsidRDefault="008A3E85" w:rsidP="001E7C90">
            <w:pPr>
              <w:spacing w:before="180"/>
              <w:rPr>
                <w:smallCaps/>
                <w:sz w:val="18"/>
              </w:rPr>
            </w:pPr>
            <w:r w:rsidRPr="00261DF8">
              <w:rPr>
                <w:smallCaps/>
                <w:sz w:val="18"/>
              </w:rPr>
              <w:t>Označení záznamu o neshodách:</w:t>
            </w:r>
          </w:p>
        </w:tc>
      </w:tr>
      <w:tr w:rsidR="008A3E85" w:rsidRPr="001D051C" w:rsidTr="001E7C90">
        <w:trPr>
          <w:cantSplit/>
          <w:trHeight w:hRule="exact" w:val="553"/>
        </w:trPr>
        <w:tc>
          <w:tcPr>
            <w:tcW w:w="8363" w:type="dxa"/>
            <w:gridSpan w:val="4"/>
          </w:tcPr>
          <w:p w:rsidR="008A3E85" w:rsidRPr="001D051C" w:rsidRDefault="008A3E85" w:rsidP="001E7C90">
            <w:pPr>
              <w:rPr>
                <w:b/>
                <w:smallCaps/>
                <w:sz w:val="20"/>
              </w:rPr>
            </w:pPr>
            <w:r w:rsidRPr="001D051C">
              <w:rPr>
                <w:b/>
                <w:smallCaps/>
                <w:sz w:val="20"/>
              </w:rPr>
              <w:t>Poznámka:</w:t>
            </w:r>
          </w:p>
          <w:p w:rsidR="008A3E85" w:rsidRPr="001D051C" w:rsidRDefault="008A3E85" w:rsidP="001E7C90">
            <w:pPr>
              <w:rPr>
                <w:b/>
                <w:smallCaps/>
                <w:sz w:val="20"/>
              </w:rPr>
            </w:pPr>
          </w:p>
          <w:p w:rsidR="008A3E85" w:rsidRPr="001D051C" w:rsidRDefault="008A3E85" w:rsidP="001E7C90">
            <w:pPr>
              <w:rPr>
                <w:b/>
                <w:smallCaps/>
                <w:sz w:val="20"/>
              </w:rPr>
            </w:pPr>
          </w:p>
          <w:p w:rsidR="008A3E85" w:rsidRPr="001D051C" w:rsidRDefault="008A3E85" w:rsidP="001E7C90">
            <w:pPr>
              <w:rPr>
                <w:b/>
                <w:smallCaps/>
                <w:sz w:val="20"/>
              </w:rPr>
            </w:pPr>
          </w:p>
          <w:p w:rsidR="008A3E85" w:rsidRPr="001D051C" w:rsidRDefault="008A3E85" w:rsidP="001E7C90">
            <w:pPr>
              <w:rPr>
                <w:b/>
                <w:smallCaps/>
                <w:sz w:val="20"/>
              </w:rPr>
            </w:pPr>
          </w:p>
          <w:p w:rsidR="008A3E85" w:rsidRPr="001D051C" w:rsidRDefault="008A3E85" w:rsidP="001E7C90">
            <w:pPr>
              <w:rPr>
                <w:b/>
                <w:smallCaps/>
                <w:sz w:val="20"/>
              </w:rPr>
            </w:pPr>
          </w:p>
          <w:p w:rsidR="008A3E85" w:rsidRPr="001D051C" w:rsidRDefault="008A3E85" w:rsidP="001E7C90">
            <w:pPr>
              <w:rPr>
                <w:b/>
                <w:smallCaps/>
                <w:sz w:val="20"/>
              </w:rPr>
            </w:pPr>
          </w:p>
          <w:p w:rsidR="008A3E85" w:rsidRPr="001D051C" w:rsidRDefault="008A3E85" w:rsidP="001E7C90">
            <w:pPr>
              <w:rPr>
                <w:b/>
                <w:smallCaps/>
                <w:sz w:val="20"/>
              </w:rPr>
            </w:pPr>
          </w:p>
          <w:p w:rsidR="008A3E85" w:rsidRPr="001D051C" w:rsidRDefault="008A3E85" w:rsidP="001E7C90">
            <w:pPr>
              <w:rPr>
                <w:b/>
                <w:smallCaps/>
                <w:sz w:val="20"/>
              </w:rPr>
            </w:pPr>
          </w:p>
          <w:p w:rsidR="008A3E85" w:rsidRPr="001D051C" w:rsidRDefault="008A3E85" w:rsidP="001E7C90">
            <w:pPr>
              <w:rPr>
                <w:b/>
                <w:smallCaps/>
                <w:sz w:val="20"/>
              </w:rPr>
            </w:pPr>
          </w:p>
          <w:p w:rsidR="008A3E85" w:rsidRPr="001D051C" w:rsidRDefault="008A3E85" w:rsidP="001E7C90">
            <w:pPr>
              <w:rPr>
                <w:b/>
                <w:smallCaps/>
                <w:sz w:val="20"/>
              </w:rPr>
            </w:pPr>
          </w:p>
          <w:p w:rsidR="008A3E85" w:rsidRPr="001D051C" w:rsidRDefault="008A3E85" w:rsidP="001E7C90">
            <w:pPr>
              <w:rPr>
                <w:b/>
                <w:smallCaps/>
                <w:sz w:val="20"/>
              </w:rPr>
            </w:pPr>
          </w:p>
          <w:p w:rsidR="008A3E85" w:rsidRPr="001D051C" w:rsidRDefault="008A3E85" w:rsidP="001E7C90">
            <w:pPr>
              <w:rPr>
                <w:b/>
                <w:smallCaps/>
                <w:sz w:val="20"/>
              </w:rPr>
            </w:pPr>
          </w:p>
          <w:p w:rsidR="008A3E85" w:rsidRPr="001D051C" w:rsidRDefault="008A3E85" w:rsidP="001E7C90">
            <w:pPr>
              <w:rPr>
                <w:b/>
                <w:smallCaps/>
                <w:sz w:val="20"/>
              </w:rPr>
            </w:pPr>
          </w:p>
          <w:p w:rsidR="008A3E85" w:rsidRPr="001D051C" w:rsidRDefault="008A3E85" w:rsidP="001E7C90">
            <w:pPr>
              <w:rPr>
                <w:b/>
                <w:smallCaps/>
                <w:sz w:val="20"/>
              </w:rPr>
            </w:pPr>
          </w:p>
        </w:tc>
      </w:tr>
    </w:tbl>
    <w:p w:rsidR="000C7D98" w:rsidRPr="001D051C" w:rsidRDefault="000C7D98" w:rsidP="001D051C">
      <w:pPr>
        <w:pStyle w:val="Nadpis"/>
        <w:keepNext/>
        <w:spacing w:before="240"/>
        <w:jc w:val="left"/>
        <w:rPr>
          <w:sz w:val="24"/>
          <w:szCs w:val="24"/>
        </w:rPr>
      </w:pPr>
      <w:r w:rsidRPr="001D051C">
        <w:rPr>
          <w:sz w:val="24"/>
          <w:szCs w:val="24"/>
        </w:rPr>
        <w:t>7.8.4 Specifické požadavky na kalibrační listy</w:t>
      </w:r>
    </w:p>
    <w:p w:rsidR="005B2A15" w:rsidRPr="00634037" w:rsidRDefault="004C302F" w:rsidP="001D051C">
      <w:pPr>
        <w:pStyle w:val="Otzka"/>
        <w:keepNext/>
        <w:spacing w:before="60"/>
      </w:pPr>
      <w:r w:rsidRPr="001D051C">
        <w:t>7.8.4</w:t>
      </w:r>
      <w:r w:rsidR="009B4613" w:rsidRPr="001D051C">
        <w:t>.1</w:t>
      </w:r>
      <w:r w:rsidR="005B2A15" w:rsidRPr="001D051C">
        <w:tab/>
      </w:r>
      <w:r w:rsidR="00634037">
        <w:t>O</w:t>
      </w:r>
      <w:r w:rsidR="005B2A15" w:rsidRPr="00634037">
        <w:t xml:space="preserve">bsahují kalibrační listy relevantní prvky a)-f) článku 7.8.4.1 </w:t>
      </w:r>
      <w:r w:rsidR="00634037">
        <w:t>normy</w:t>
      </w:r>
      <w:r w:rsidR="005B2A15" w:rsidRPr="00634037">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1D051C">
            <w:pPr>
              <w:keepNext/>
              <w:spacing w:before="120"/>
            </w:pPr>
          </w:p>
        </w:tc>
        <w:tc>
          <w:tcPr>
            <w:tcW w:w="4536" w:type="dxa"/>
          </w:tcPr>
          <w:p w:rsidR="005B2A15" w:rsidRPr="00634037" w:rsidRDefault="005B2A15" w:rsidP="001D051C">
            <w:pPr>
              <w:keepNext/>
              <w:spacing w:before="180"/>
              <w:rPr>
                <w:smallCaps/>
                <w:sz w:val="18"/>
              </w:rPr>
            </w:pPr>
            <w:r w:rsidRPr="00634037">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1D051C">
            <w:pPr>
              <w:keepNext/>
              <w:rPr>
                <w:b/>
                <w:smallCaps/>
                <w:sz w:val="20"/>
              </w:rPr>
            </w:pPr>
            <w:r w:rsidRPr="001D051C">
              <w:rPr>
                <w:b/>
                <w:smallCaps/>
                <w:sz w:val="20"/>
              </w:rPr>
              <w:t>Poznámka:</w:t>
            </w: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tc>
      </w:tr>
    </w:tbl>
    <w:p w:rsidR="00D733AD" w:rsidRPr="00634037" w:rsidRDefault="00D733AD" w:rsidP="00D733AD">
      <w:pPr>
        <w:pStyle w:val="Otzka"/>
        <w:spacing w:before="60"/>
      </w:pPr>
      <w:r w:rsidRPr="001D051C">
        <w:t>7.8.4.2</w:t>
      </w:r>
      <w:r w:rsidRPr="001D051C">
        <w:tab/>
      </w:r>
      <w:r w:rsidR="003E3683" w:rsidRPr="001D051C">
        <w:t>Když laboratoř odpovídá za odběry vzorků, v</w:t>
      </w:r>
      <w:r w:rsidRPr="001D051C">
        <w:t>yhovují kalibrační listy, kde je to potřebné pro interpretaci výsledků</w:t>
      </w:r>
      <w:r w:rsidR="003E3683" w:rsidRPr="001D051C">
        <w:t xml:space="preserve"> kalibrace</w:t>
      </w:r>
      <w:r w:rsidRPr="001D051C">
        <w:t xml:space="preserve">, požadavkům 7.8.5 </w:t>
      </w:r>
      <w:r w:rsidR="00634037">
        <w:t>normy</w:t>
      </w:r>
      <w:r w:rsidRPr="00634037">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D733AD" w:rsidRPr="001D051C" w:rsidTr="001E7C90">
        <w:trPr>
          <w:cantSplit/>
          <w:trHeight w:hRule="exact" w:val="440"/>
        </w:trPr>
        <w:tc>
          <w:tcPr>
            <w:tcW w:w="1134" w:type="dxa"/>
          </w:tcPr>
          <w:p w:rsidR="00D733AD" w:rsidRPr="00365FE3" w:rsidRDefault="00D733AD" w:rsidP="001E7C9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D733AD" w:rsidRPr="00365FE3" w:rsidRDefault="00D733AD" w:rsidP="001E7C9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D733AD" w:rsidRPr="00365FE3" w:rsidRDefault="00212826" w:rsidP="001E7C9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D733AD" w:rsidRPr="00261DF8" w:rsidRDefault="00D733AD" w:rsidP="001E7C90">
            <w:pPr>
              <w:spacing w:before="180"/>
              <w:rPr>
                <w:smallCaps/>
                <w:sz w:val="18"/>
              </w:rPr>
            </w:pPr>
            <w:r w:rsidRPr="00261DF8">
              <w:rPr>
                <w:smallCaps/>
                <w:sz w:val="18"/>
              </w:rPr>
              <w:t>Označení záznamu o neshodách:</w:t>
            </w:r>
          </w:p>
        </w:tc>
      </w:tr>
      <w:tr w:rsidR="00D733AD" w:rsidRPr="001D051C" w:rsidTr="001E7C90">
        <w:trPr>
          <w:cantSplit/>
          <w:trHeight w:hRule="exact" w:val="553"/>
        </w:trPr>
        <w:tc>
          <w:tcPr>
            <w:tcW w:w="8363" w:type="dxa"/>
            <w:gridSpan w:val="4"/>
          </w:tcPr>
          <w:p w:rsidR="00D733AD" w:rsidRPr="001D051C" w:rsidRDefault="00D733AD" w:rsidP="001E7C90">
            <w:pPr>
              <w:rPr>
                <w:b/>
                <w:smallCaps/>
                <w:sz w:val="20"/>
              </w:rPr>
            </w:pPr>
            <w:r w:rsidRPr="001D051C">
              <w:rPr>
                <w:b/>
                <w:smallCaps/>
                <w:sz w:val="20"/>
              </w:rPr>
              <w:t>Poznámka:</w:t>
            </w:r>
          </w:p>
          <w:p w:rsidR="00D733AD" w:rsidRPr="001D051C" w:rsidRDefault="00D733AD" w:rsidP="001E7C90">
            <w:pPr>
              <w:rPr>
                <w:b/>
                <w:smallCaps/>
                <w:sz w:val="20"/>
              </w:rPr>
            </w:pPr>
          </w:p>
          <w:p w:rsidR="00D733AD" w:rsidRPr="001D051C" w:rsidRDefault="00D733AD" w:rsidP="001E7C90">
            <w:pPr>
              <w:rPr>
                <w:b/>
                <w:smallCaps/>
                <w:sz w:val="20"/>
              </w:rPr>
            </w:pPr>
          </w:p>
          <w:p w:rsidR="00D733AD" w:rsidRPr="001D051C" w:rsidRDefault="00D733AD" w:rsidP="001E7C90">
            <w:pPr>
              <w:rPr>
                <w:b/>
                <w:smallCaps/>
                <w:sz w:val="20"/>
              </w:rPr>
            </w:pPr>
          </w:p>
          <w:p w:rsidR="00D733AD" w:rsidRPr="001D051C" w:rsidRDefault="00D733AD" w:rsidP="001E7C90">
            <w:pPr>
              <w:rPr>
                <w:b/>
                <w:smallCaps/>
                <w:sz w:val="20"/>
              </w:rPr>
            </w:pPr>
          </w:p>
          <w:p w:rsidR="00D733AD" w:rsidRPr="001D051C" w:rsidRDefault="00D733AD" w:rsidP="001E7C90">
            <w:pPr>
              <w:rPr>
                <w:b/>
                <w:smallCaps/>
                <w:sz w:val="20"/>
              </w:rPr>
            </w:pPr>
          </w:p>
          <w:p w:rsidR="00D733AD" w:rsidRPr="001D051C" w:rsidRDefault="00D733AD" w:rsidP="001E7C90">
            <w:pPr>
              <w:rPr>
                <w:b/>
                <w:smallCaps/>
                <w:sz w:val="20"/>
              </w:rPr>
            </w:pPr>
          </w:p>
          <w:p w:rsidR="00D733AD" w:rsidRPr="001D051C" w:rsidRDefault="00D733AD" w:rsidP="001E7C90">
            <w:pPr>
              <w:rPr>
                <w:b/>
                <w:smallCaps/>
                <w:sz w:val="20"/>
              </w:rPr>
            </w:pPr>
          </w:p>
          <w:p w:rsidR="00D733AD" w:rsidRPr="001D051C" w:rsidRDefault="00D733AD" w:rsidP="001E7C90">
            <w:pPr>
              <w:rPr>
                <w:b/>
                <w:smallCaps/>
                <w:sz w:val="20"/>
              </w:rPr>
            </w:pPr>
          </w:p>
          <w:p w:rsidR="00D733AD" w:rsidRPr="001D051C" w:rsidRDefault="00D733AD" w:rsidP="001E7C90">
            <w:pPr>
              <w:rPr>
                <w:b/>
                <w:smallCaps/>
                <w:sz w:val="20"/>
              </w:rPr>
            </w:pPr>
          </w:p>
          <w:p w:rsidR="00D733AD" w:rsidRPr="001D051C" w:rsidRDefault="00D733AD" w:rsidP="001E7C90">
            <w:pPr>
              <w:rPr>
                <w:b/>
                <w:smallCaps/>
                <w:sz w:val="20"/>
              </w:rPr>
            </w:pPr>
          </w:p>
          <w:p w:rsidR="00D733AD" w:rsidRPr="001D051C" w:rsidRDefault="00D733AD" w:rsidP="001E7C90">
            <w:pPr>
              <w:rPr>
                <w:b/>
                <w:smallCaps/>
                <w:sz w:val="20"/>
              </w:rPr>
            </w:pPr>
          </w:p>
          <w:p w:rsidR="00D733AD" w:rsidRPr="001D051C" w:rsidRDefault="00D733AD" w:rsidP="001E7C90">
            <w:pPr>
              <w:rPr>
                <w:b/>
                <w:smallCaps/>
                <w:sz w:val="20"/>
              </w:rPr>
            </w:pPr>
          </w:p>
          <w:p w:rsidR="00D733AD" w:rsidRPr="001D051C" w:rsidRDefault="00D733AD" w:rsidP="001E7C90">
            <w:pPr>
              <w:rPr>
                <w:b/>
                <w:smallCaps/>
                <w:sz w:val="20"/>
              </w:rPr>
            </w:pPr>
          </w:p>
          <w:p w:rsidR="00D733AD" w:rsidRPr="001D051C" w:rsidRDefault="00D733AD" w:rsidP="001E7C90">
            <w:pPr>
              <w:rPr>
                <w:b/>
                <w:smallCaps/>
                <w:sz w:val="20"/>
              </w:rPr>
            </w:pPr>
          </w:p>
        </w:tc>
      </w:tr>
    </w:tbl>
    <w:p w:rsidR="005B4BAF" w:rsidRPr="00B421FD" w:rsidRDefault="005B4BAF" w:rsidP="005B4BAF">
      <w:pPr>
        <w:pStyle w:val="Otzka"/>
        <w:spacing w:before="60"/>
      </w:pPr>
      <w:r w:rsidRPr="001D051C">
        <w:t>7.8.4.3</w:t>
      </w:r>
      <w:r w:rsidRPr="001D051C">
        <w:tab/>
      </w:r>
      <w:r w:rsidR="00F244A4" w:rsidRPr="001D051C">
        <w:t>Neobsahuje kalibrační list</w:t>
      </w:r>
      <w:r w:rsidR="00F244A4" w:rsidRPr="00B421FD">
        <w:t xml:space="preserve"> nebo štítek žádná doporučení týkající se kalibračního intervalu</w:t>
      </w:r>
      <w:r w:rsidR="00212826" w:rsidRPr="00B421FD">
        <w:t xml:space="preserve"> (kromě případů, kdy toto bylo dohodnuto se zákazníkem)</w:t>
      </w:r>
      <w:r w:rsidRPr="00B421FD">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4BAF" w:rsidRPr="001D051C" w:rsidTr="001E7C90">
        <w:trPr>
          <w:cantSplit/>
          <w:trHeight w:hRule="exact" w:val="440"/>
        </w:trPr>
        <w:tc>
          <w:tcPr>
            <w:tcW w:w="1134" w:type="dxa"/>
          </w:tcPr>
          <w:p w:rsidR="005B4BAF" w:rsidRPr="00365FE3" w:rsidRDefault="005B4BAF" w:rsidP="001E7C9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4BAF" w:rsidRPr="00365FE3" w:rsidRDefault="005B4BAF" w:rsidP="001E7C9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4BAF" w:rsidRPr="00261DF8" w:rsidRDefault="005B4BAF" w:rsidP="001E7C90">
            <w:pPr>
              <w:spacing w:before="120"/>
            </w:pPr>
          </w:p>
        </w:tc>
        <w:tc>
          <w:tcPr>
            <w:tcW w:w="4536" w:type="dxa"/>
          </w:tcPr>
          <w:p w:rsidR="005B4BAF" w:rsidRPr="00634037" w:rsidRDefault="005B4BAF" w:rsidP="001E7C90">
            <w:pPr>
              <w:spacing w:before="180"/>
              <w:rPr>
                <w:smallCaps/>
                <w:sz w:val="18"/>
              </w:rPr>
            </w:pPr>
            <w:r w:rsidRPr="00634037">
              <w:rPr>
                <w:smallCaps/>
                <w:sz w:val="18"/>
              </w:rPr>
              <w:t>Označení záznamu o neshodách:</w:t>
            </w:r>
          </w:p>
        </w:tc>
      </w:tr>
      <w:tr w:rsidR="005B4BAF" w:rsidRPr="001D051C" w:rsidTr="001E7C90">
        <w:trPr>
          <w:cantSplit/>
          <w:trHeight w:hRule="exact" w:val="553"/>
        </w:trPr>
        <w:tc>
          <w:tcPr>
            <w:tcW w:w="8363" w:type="dxa"/>
            <w:gridSpan w:val="4"/>
          </w:tcPr>
          <w:p w:rsidR="005B4BAF" w:rsidRPr="001D051C" w:rsidRDefault="005B4BAF" w:rsidP="001E7C90">
            <w:pPr>
              <w:rPr>
                <w:b/>
                <w:smallCaps/>
                <w:sz w:val="20"/>
              </w:rPr>
            </w:pPr>
            <w:r w:rsidRPr="001D051C">
              <w:rPr>
                <w:b/>
                <w:smallCaps/>
                <w:sz w:val="20"/>
              </w:rPr>
              <w:t>Poznámka:</w:t>
            </w:r>
          </w:p>
          <w:p w:rsidR="005B4BAF" w:rsidRPr="001D051C" w:rsidRDefault="005B4BAF" w:rsidP="001E7C90">
            <w:pPr>
              <w:rPr>
                <w:b/>
                <w:smallCaps/>
                <w:sz w:val="20"/>
              </w:rPr>
            </w:pPr>
          </w:p>
          <w:p w:rsidR="005B4BAF" w:rsidRPr="001D051C" w:rsidRDefault="005B4BAF" w:rsidP="001E7C90">
            <w:pPr>
              <w:rPr>
                <w:b/>
                <w:smallCaps/>
                <w:sz w:val="20"/>
              </w:rPr>
            </w:pPr>
          </w:p>
          <w:p w:rsidR="005B4BAF" w:rsidRPr="001D051C" w:rsidRDefault="005B4BAF" w:rsidP="001E7C90">
            <w:pPr>
              <w:rPr>
                <w:b/>
                <w:smallCaps/>
                <w:sz w:val="20"/>
              </w:rPr>
            </w:pPr>
          </w:p>
          <w:p w:rsidR="005B4BAF" w:rsidRPr="001D051C" w:rsidRDefault="005B4BAF" w:rsidP="001E7C90">
            <w:pPr>
              <w:rPr>
                <w:b/>
                <w:smallCaps/>
                <w:sz w:val="20"/>
              </w:rPr>
            </w:pPr>
          </w:p>
          <w:p w:rsidR="005B4BAF" w:rsidRPr="001D051C" w:rsidRDefault="005B4BAF" w:rsidP="001E7C90">
            <w:pPr>
              <w:rPr>
                <w:b/>
                <w:smallCaps/>
                <w:sz w:val="20"/>
              </w:rPr>
            </w:pPr>
          </w:p>
          <w:p w:rsidR="005B4BAF" w:rsidRPr="001D051C" w:rsidRDefault="005B4BAF" w:rsidP="001E7C90">
            <w:pPr>
              <w:rPr>
                <w:b/>
                <w:smallCaps/>
                <w:sz w:val="20"/>
              </w:rPr>
            </w:pPr>
          </w:p>
          <w:p w:rsidR="005B4BAF" w:rsidRPr="001D051C" w:rsidRDefault="005B4BAF" w:rsidP="001E7C90">
            <w:pPr>
              <w:rPr>
                <w:b/>
                <w:smallCaps/>
                <w:sz w:val="20"/>
              </w:rPr>
            </w:pPr>
          </w:p>
          <w:p w:rsidR="005B4BAF" w:rsidRPr="001D051C" w:rsidRDefault="005B4BAF" w:rsidP="001E7C90">
            <w:pPr>
              <w:rPr>
                <w:b/>
                <w:smallCaps/>
                <w:sz w:val="20"/>
              </w:rPr>
            </w:pPr>
          </w:p>
          <w:p w:rsidR="005B4BAF" w:rsidRPr="001D051C" w:rsidRDefault="005B4BAF" w:rsidP="001E7C90">
            <w:pPr>
              <w:rPr>
                <w:b/>
                <w:smallCaps/>
                <w:sz w:val="20"/>
              </w:rPr>
            </w:pPr>
          </w:p>
          <w:p w:rsidR="005B4BAF" w:rsidRPr="001D051C" w:rsidRDefault="005B4BAF" w:rsidP="001E7C90">
            <w:pPr>
              <w:rPr>
                <w:b/>
                <w:smallCaps/>
                <w:sz w:val="20"/>
              </w:rPr>
            </w:pPr>
          </w:p>
          <w:p w:rsidR="005B4BAF" w:rsidRPr="001D051C" w:rsidRDefault="005B4BAF" w:rsidP="001E7C90">
            <w:pPr>
              <w:rPr>
                <w:b/>
                <w:smallCaps/>
                <w:sz w:val="20"/>
              </w:rPr>
            </w:pPr>
          </w:p>
          <w:p w:rsidR="005B4BAF" w:rsidRPr="001D051C" w:rsidRDefault="005B4BAF" w:rsidP="001E7C90">
            <w:pPr>
              <w:rPr>
                <w:b/>
                <w:smallCaps/>
                <w:sz w:val="20"/>
              </w:rPr>
            </w:pPr>
          </w:p>
          <w:p w:rsidR="005B4BAF" w:rsidRPr="001D051C" w:rsidRDefault="005B4BAF" w:rsidP="001E7C90">
            <w:pPr>
              <w:rPr>
                <w:b/>
                <w:smallCaps/>
                <w:sz w:val="20"/>
              </w:rPr>
            </w:pPr>
          </w:p>
          <w:p w:rsidR="005B4BAF" w:rsidRPr="001D051C" w:rsidRDefault="005B4BAF" w:rsidP="001E7C90">
            <w:pPr>
              <w:rPr>
                <w:b/>
                <w:smallCaps/>
                <w:sz w:val="20"/>
              </w:rPr>
            </w:pPr>
          </w:p>
        </w:tc>
      </w:tr>
    </w:tbl>
    <w:p w:rsidR="005B2A15" w:rsidRPr="001D051C" w:rsidRDefault="000C7D98" w:rsidP="000C7D98">
      <w:pPr>
        <w:pStyle w:val="Nadpis"/>
        <w:spacing w:before="240"/>
        <w:jc w:val="left"/>
        <w:rPr>
          <w:sz w:val="24"/>
          <w:szCs w:val="24"/>
        </w:rPr>
      </w:pPr>
      <w:r w:rsidRPr="001D051C">
        <w:rPr>
          <w:sz w:val="24"/>
          <w:szCs w:val="24"/>
        </w:rPr>
        <w:t>7.8.5 Specifické požadavky na protokoly o odběru vzorků</w:t>
      </w:r>
    </w:p>
    <w:p w:rsidR="00B366B5" w:rsidRPr="001D051C" w:rsidRDefault="00E448FB" w:rsidP="00B366B5">
      <w:pPr>
        <w:pStyle w:val="Otzka"/>
        <w:spacing w:before="60"/>
      </w:pPr>
      <w:r w:rsidRPr="001D051C">
        <w:t>7.8.</w:t>
      </w:r>
      <w:r w:rsidR="000C7D98" w:rsidRPr="001D051C">
        <w:t>5</w:t>
      </w:r>
      <w:r w:rsidR="005B2A15" w:rsidRPr="001D051C">
        <w:tab/>
      </w:r>
      <w:r w:rsidR="00634037">
        <w:t>O</w:t>
      </w:r>
      <w:r w:rsidR="009B4613" w:rsidRPr="001D051C">
        <w:t xml:space="preserve">bsahují protokoly o odběru </w:t>
      </w:r>
      <w:r w:rsidR="005B2A15" w:rsidRPr="001D051C">
        <w:t xml:space="preserve">vzorků  relevantní prvky a)-f) článku 7.8.5 </w:t>
      </w:r>
      <w:r w:rsidR="00634037">
        <w:t>normy</w:t>
      </w:r>
      <w:r w:rsidR="005B2A15" w:rsidRPr="001D051C">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6B0ABB"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 xml:space="preserve">Ne   </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Označení záznamu o neshodách:</w:t>
            </w:r>
          </w:p>
        </w:tc>
      </w:tr>
      <w:tr w:rsidR="003F421C" w:rsidRPr="009C0380" w:rsidTr="00AC6241">
        <w:trPr>
          <w:cantSplit/>
          <w:trHeight w:hRule="exact" w:val="553"/>
        </w:trPr>
        <w:tc>
          <w:tcPr>
            <w:tcW w:w="8363" w:type="dxa"/>
            <w:gridSpan w:val="4"/>
          </w:tcPr>
          <w:p w:rsidR="003F421C" w:rsidRPr="009C0380" w:rsidRDefault="003F421C" w:rsidP="00AC6241">
            <w:pPr>
              <w:rPr>
                <w:b/>
                <w:smallCaps/>
                <w:sz w:val="20"/>
              </w:rPr>
            </w:pPr>
            <w:r w:rsidRPr="009C0380">
              <w:rPr>
                <w:b/>
                <w:smallCaps/>
                <w:sz w:val="20"/>
              </w:rPr>
              <w:t>Poznámka:</w:t>
            </w:r>
          </w:p>
          <w:p w:rsidR="003F421C" w:rsidRPr="009C0380" w:rsidRDefault="003F421C" w:rsidP="00AC6241">
            <w:pPr>
              <w:rPr>
                <w:b/>
                <w:smallCaps/>
                <w:sz w:val="20"/>
              </w:rPr>
            </w:pPr>
          </w:p>
          <w:p w:rsidR="003F421C" w:rsidRPr="009C0380" w:rsidRDefault="003F421C" w:rsidP="00AC6241">
            <w:pPr>
              <w:rPr>
                <w:b/>
                <w:smallCaps/>
                <w:sz w:val="20"/>
              </w:rPr>
            </w:pPr>
          </w:p>
          <w:p w:rsidR="003F421C" w:rsidRPr="009C0380" w:rsidRDefault="003F421C" w:rsidP="00AC6241">
            <w:pPr>
              <w:rPr>
                <w:b/>
                <w:smallCaps/>
                <w:sz w:val="20"/>
              </w:rPr>
            </w:pPr>
          </w:p>
          <w:p w:rsidR="003F421C" w:rsidRPr="009C0380" w:rsidRDefault="003F421C" w:rsidP="00AC6241">
            <w:pPr>
              <w:rPr>
                <w:b/>
                <w:smallCaps/>
                <w:sz w:val="20"/>
              </w:rPr>
            </w:pPr>
          </w:p>
          <w:p w:rsidR="003F421C" w:rsidRPr="009C0380" w:rsidRDefault="003F421C" w:rsidP="00AC6241">
            <w:pPr>
              <w:rPr>
                <w:b/>
                <w:smallCaps/>
                <w:sz w:val="20"/>
              </w:rPr>
            </w:pPr>
          </w:p>
          <w:p w:rsidR="003F421C" w:rsidRPr="009C0380" w:rsidRDefault="003F421C" w:rsidP="00AC6241">
            <w:pPr>
              <w:rPr>
                <w:b/>
                <w:smallCaps/>
                <w:sz w:val="20"/>
              </w:rPr>
            </w:pPr>
          </w:p>
          <w:p w:rsidR="003F421C" w:rsidRPr="009C0380" w:rsidRDefault="003F421C" w:rsidP="00AC6241">
            <w:pPr>
              <w:rPr>
                <w:b/>
                <w:smallCaps/>
                <w:sz w:val="20"/>
              </w:rPr>
            </w:pPr>
          </w:p>
          <w:p w:rsidR="003F421C" w:rsidRPr="009C0380" w:rsidRDefault="003F421C" w:rsidP="00AC6241">
            <w:pPr>
              <w:rPr>
                <w:b/>
                <w:smallCaps/>
                <w:sz w:val="20"/>
              </w:rPr>
            </w:pPr>
          </w:p>
          <w:p w:rsidR="003F421C" w:rsidRPr="009C0380" w:rsidRDefault="003F421C" w:rsidP="00AC6241">
            <w:pPr>
              <w:rPr>
                <w:b/>
                <w:smallCaps/>
                <w:sz w:val="20"/>
              </w:rPr>
            </w:pPr>
          </w:p>
          <w:p w:rsidR="003F421C" w:rsidRPr="009C0380" w:rsidRDefault="003F421C" w:rsidP="00AC6241">
            <w:pPr>
              <w:rPr>
                <w:b/>
                <w:smallCaps/>
                <w:sz w:val="20"/>
              </w:rPr>
            </w:pPr>
          </w:p>
          <w:p w:rsidR="003F421C" w:rsidRPr="009C0380" w:rsidRDefault="003F421C" w:rsidP="00AC6241">
            <w:pPr>
              <w:rPr>
                <w:b/>
                <w:smallCaps/>
                <w:sz w:val="20"/>
              </w:rPr>
            </w:pPr>
          </w:p>
          <w:p w:rsidR="003F421C" w:rsidRPr="009C0380" w:rsidRDefault="003F421C" w:rsidP="00AC6241">
            <w:pPr>
              <w:rPr>
                <w:b/>
                <w:smallCaps/>
                <w:sz w:val="20"/>
              </w:rPr>
            </w:pPr>
          </w:p>
          <w:p w:rsidR="003F421C" w:rsidRPr="009C0380" w:rsidRDefault="003F421C" w:rsidP="00AC6241">
            <w:pPr>
              <w:rPr>
                <w:b/>
                <w:smallCaps/>
                <w:sz w:val="20"/>
              </w:rPr>
            </w:pPr>
          </w:p>
          <w:p w:rsidR="003F421C" w:rsidRPr="009C0380" w:rsidRDefault="003F421C" w:rsidP="00AC6241">
            <w:pPr>
              <w:rPr>
                <w:b/>
                <w:smallCaps/>
                <w:sz w:val="20"/>
              </w:rPr>
            </w:pPr>
          </w:p>
        </w:tc>
      </w:tr>
    </w:tbl>
    <w:p w:rsidR="00F766AD" w:rsidRPr="001D051C" w:rsidRDefault="00B44457" w:rsidP="00B44457">
      <w:pPr>
        <w:pStyle w:val="Nadpis"/>
        <w:spacing w:before="240"/>
        <w:jc w:val="left"/>
        <w:rPr>
          <w:sz w:val="24"/>
          <w:szCs w:val="24"/>
        </w:rPr>
      </w:pPr>
      <w:r w:rsidRPr="001D051C">
        <w:rPr>
          <w:sz w:val="24"/>
          <w:szCs w:val="24"/>
        </w:rPr>
        <w:t>7.8.6 Uvádění výroku o shodě</w:t>
      </w:r>
    </w:p>
    <w:p w:rsidR="005B2A15" w:rsidRPr="001D051C" w:rsidRDefault="005B2A15" w:rsidP="005B2A15">
      <w:pPr>
        <w:pStyle w:val="Otzka"/>
        <w:spacing w:before="60"/>
      </w:pPr>
      <w:r w:rsidRPr="001D051C">
        <w:t>7.8</w:t>
      </w:r>
      <w:r w:rsidR="00B44457" w:rsidRPr="001D051C">
        <w:t>.6.1</w:t>
      </w:r>
      <w:r w:rsidRPr="001D051C">
        <w:tab/>
        <w:t>Je s přihlédnutím k </w:t>
      </w:r>
      <w:r w:rsidR="00613061" w:rsidRPr="001D051C">
        <w:t>úrovni</w:t>
      </w:r>
      <w:r w:rsidRPr="001D051C">
        <w:t xml:space="preserve"> rizika dokumentováno rozhodovací pravidlo v případě, že laboratoř poskytuje </w:t>
      </w:r>
      <w:r w:rsidR="00E536E6" w:rsidRPr="001D051C">
        <w:t>výrok</w:t>
      </w:r>
      <w:r w:rsidRPr="001D051C">
        <w:t xml:space="preserve"> o shodě se specifikací? (hodnocení rizika není nutné pro rozhodovací pravidlo předepsané zákazníkem, správními předpisy nebo normativními dokumenty).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1D051C" w:rsidRDefault="005B2A15" w:rsidP="005B2A1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1D051C">
              <w:rPr>
                <w:smallCaps/>
                <w:sz w:val="20"/>
              </w:rPr>
              <w:t xml:space="preserve">  </w:t>
            </w:r>
            <w:r w:rsidRPr="001D051C">
              <w:rPr>
                <w:b/>
                <w:smallCaps/>
                <w:sz w:val="20"/>
              </w:rPr>
              <w:t>Ano</w:t>
            </w:r>
          </w:p>
        </w:tc>
        <w:tc>
          <w:tcPr>
            <w:tcW w:w="1134" w:type="dxa"/>
          </w:tcPr>
          <w:p w:rsidR="005B2A15" w:rsidRPr="001D051C" w:rsidRDefault="005B2A15" w:rsidP="005B2A1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1D051C">
              <w:rPr>
                <w:smallCaps/>
                <w:sz w:val="20"/>
              </w:rPr>
              <w:t xml:space="preserve">  </w:t>
            </w:r>
            <w:r w:rsidRPr="001D051C">
              <w:rPr>
                <w:b/>
                <w:smallCaps/>
                <w:sz w:val="20"/>
              </w:rPr>
              <w:t>Ne</w:t>
            </w:r>
          </w:p>
        </w:tc>
        <w:tc>
          <w:tcPr>
            <w:tcW w:w="1559" w:type="dxa"/>
          </w:tcPr>
          <w:p w:rsidR="005B2A15" w:rsidRPr="001D051C" w:rsidRDefault="005B2A15" w:rsidP="005B2A1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1D051C">
              <w:rPr>
                <w:smallCaps/>
                <w:sz w:val="20"/>
              </w:rPr>
              <w:t xml:space="preserve">  </w:t>
            </w:r>
            <w:r w:rsidRPr="001D051C">
              <w:rPr>
                <w:b/>
                <w:smallCaps/>
                <w:sz w:val="20"/>
              </w:rPr>
              <w:t>NR</w:t>
            </w:r>
          </w:p>
        </w:tc>
        <w:tc>
          <w:tcPr>
            <w:tcW w:w="4536" w:type="dxa"/>
          </w:tcPr>
          <w:p w:rsidR="005B2A15" w:rsidRPr="001D051C" w:rsidRDefault="005B2A15" w:rsidP="005B2A15">
            <w:pPr>
              <w:spacing w:before="180"/>
              <w:rPr>
                <w:smallCaps/>
                <w:sz w:val="18"/>
              </w:rPr>
            </w:pPr>
            <w:r w:rsidRPr="001D051C">
              <w:rPr>
                <w:smallCaps/>
                <w:sz w:val="18"/>
              </w:rPr>
              <w:t>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795067" w:rsidP="005B2A15">
      <w:pPr>
        <w:pStyle w:val="Otzka"/>
        <w:spacing w:before="60"/>
      </w:pPr>
      <w:r w:rsidRPr="001D051C">
        <w:t>7.8.6.2</w:t>
      </w:r>
      <w:r w:rsidR="005B2A15" w:rsidRPr="001D051C">
        <w:tab/>
      </w:r>
      <w:r w:rsidR="00634037">
        <w:t>Je</w:t>
      </w:r>
      <w:r w:rsidR="00634037" w:rsidRPr="001D051C">
        <w:t xml:space="preserve"> </w:t>
      </w:r>
      <w:r w:rsidR="00055E6C" w:rsidRPr="001D051C">
        <w:t>výrok o shodě uváděn</w:t>
      </w:r>
      <w:r w:rsidR="005B2A15" w:rsidRPr="001D051C">
        <w:t xml:space="preserve"> ve výsledkové zprá</w:t>
      </w:r>
      <w:r w:rsidR="00055E6C" w:rsidRPr="001D051C">
        <w:t>vě tak, aby jasně identifikoval</w:t>
      </w:r>
      <w:r w:rsidR="005B2A15" w:rsidRPr="001D051C">
        <w:t xml:space="preserve"> prvky a)-c) článku 7.8.6.2 </w:t>
      </w:r>
      <w:r w:rsidR="00634037">
        <w:t>normy</w:t>
      </w:r>
      <w:r w:rsidR="005B2A15"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795067" w:rsidRPr="001D051C" w:rsidRDefault="00795067" w:rsidP="00795067">
      <w:pPr>
        <w:pStyle w:val="Nadpis"/>
        <w:spacing w:before="240"/>
        <w:jc w:val="left"/>
        <w:rPr>
          <w:sz w:val="24"/>
          <w:szCs w:val="24"/>
        </w:rPr>
      </w:pPr>
      <w:r w:rsidRPr="001D051C">
        <w:rPr>
          <w:sz w:val="24"/>
          <w:szCs w:val="24"/>
        </w:rPr>
        <w:t>7.8.7 Uvádění stanovisek a interpretací</w:t>
      </w:r>
    </w:p>
    <w:p w:rsidR="005B2A15" w:rsidRPr="001D051C" w:rsidRDefault="006D7296" w:rsidP="005B2A15">
      <w:pPr>
        <w:pStyle w:val="Otzka"/>
        <w:spacing w:before="60"/>
      </w:pPr>
      <w:r w:rsidRPr="001D051C">
        <w:t>7.8.7.1a</w:t>
      </w:r>
      <w:r w:rsidR="005B2A15" w:rsidRPr="001D051C">
        <w:tab/>
        <w:t>Vydáva</w:t>
      </w:r>
      <w:r w:rsidR="00E35E15" w:rsidRPr="001D051C">
        <w:t>jí</w:t>
      </w:r>
      <w:r w:rsidR="005B2A15" w:rsidRPr="001D051C">
        <w:t xml:space="preserve"> stanoviska a interpretace pracovníci oprávnění k této činnosti?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6D7296" w:rsidP="001D051C">
      <w:pPr>
        <w:pStyle w:val="Otzka"/>
        <w:keepNext/>
        <w:spacing w:before="60"/>
      </w:pPr>
      <w:r w:rsidRPr="001D051C">
        <w:t>7.8.7.1b</w:t>
      </w:r>
      <w:r w:rsidR="005B2A15" w:rsidRPr="001D051C">
        <w:tab/>
      </w:r>
      <w:r w:rsidR="005B2A15" w:rsidRPr="00365FE3">
        <w:t>Jsou dokumentovány zdroje, ze kterých stanoviska a interpretace vycházejí?</w:t>
      </w:r>
      <w:r w:rsidR="005B2A15"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1D051C">
            <w:pPr>
              <w:keepNext/>
              <w:spacing w:before="180"/>
              <w:rPr>
                <w:smallCaps/>
                <w:sz w:val="18"/>
              </w:rPr>
            </w:pPr>
            <w:r w:rsidRPr="00261DF8">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1D051C">
            <w:pPr>
              <w:keepNext/>
              <w:rPr>
                <w:b/>
                <w:smallCaps/>
                <w:sz w:val="20"/>
              </w:rPr>
            </w:pPr>
            <w:r w:rsidRPr="001D051C">
              <w:rPr>
                <w:b/>
                <w:smallCaps/>
                <w:sz w:val="20"/>
              </w:rPr>
              <w:t>Poznámka:</w:t>
            </w: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tc>
      </w:tr>
    </w:tbl>
    <w:p w:rsidR="005B2A15" w:rsidRPr="001D051C" w:rsidRDefault="005B2A15" w:rsidP="005B2A15">
      <w:pPr>
        <w:pStyle w:val="Otzka"/>
        <w:spacing w:before="60"/>
      </w:pPr>
      <w:r w:rsidRPr="001D051C">
        <w:t>7.8</w:t>
      </w:r>
      <w:r w:rsidR="00E36663" w:rsidRPr="001D051C">
        <w:t>.7.2</w:t>
      </w:r>
      <w:r w:rsidRPr="001D051C">
        <w:tab/>
      </w:r>
      <w:r w:rsidR="00E35E15" w:rsidRPr="00365FE3">
        <w:t>Jsou</w:t>
      </w:r>
      <w:r w:rsidRPr="00365FE3">
        <w:t xml:space="preserve"> stanoviska a interpretace uvedené ve výsledkové zprávě založen</w:t>
      </w:r>
      <w:r w:rsidR="0018426E" w:rsidRPr="00365FE3">
        <w:t>a</w:t>
      </w:r>
      <w:r w:rsidRPr="00365FE3">
        <w:t xml:space="preserve"> na výsledcích získaných ze zkoušené nebo kalibrované položky a jsou jako takové jasně označeny?</w:t>
      </w:r>
      <w:r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1D051C" w:rsidRDefault="005B2A15" w:rsidP="005B2A1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1D051C">
              <w:rPr>
                <w:smallCaps/>
                <w:sz w:val="20"/>
              </w:rPr>
              <w:t xml:space="preserve">  </w:t>
            </w:r>
            <w:r w:rsidRPr="001D051C">
              <w:rPr>
                <w:b/>
                <w:smallCaps/>
                <w:sz w:val="20"/>
              </w:rPr>
              <w:t>Ano</w:t>
            </w:r>
          </w:p>
        </w:tc>
        <w:tc>
          <w:tcPr>
            <w:tcW w:w="1134" w:type="dxa"/>
          </w:tcPr>
          <w:p w:rsidR="005B2A15" w:rsidRPr="001D051C" w:rsidRDefault="005B2A15" w:rsidP="005B2A1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1D051C">
              <w:rPr>
                <w:smallCaps/>
                <w:sz w:val="20"/>
              </w:rPr>
              <w:t xml:space="preserve">  </w:t>
            </w:r>
            <w:r w:rsidRPr="001D051C">
              <w:rPr>
                <w:b/>
                <w:smallCaps/>
                <w:sz w:val="20"/>
              </w:rPr>
              <w:t>Ne</w:t>
            </w:r>
          </w:p>
        </w:tc>
        <w:tc>
          <w:tcPr>
            <w:tcW w:w="1559" w:type="dxa"/>
          </w:tcPr>
          <w:p w:rsidR="005B2A15" w:rsidRPr="001D051C" w:rsidRDefault="005B2A15" w:rsidP="005B2A1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1D051C">
              <w:rPr>
                <w:smallCaps/>
                <w:sz w:val="20"/>
              </w:rPr>
              <w:t xml:space="preserve">  </w:t>
            </w:r>
            <w:r w:rsidRPr="001D051C">
              <w:rPr>
                <w:b/>
                <w:smallCaps/>
                <w:sz w:val="20"/>
              </w:rPr>
              <w:t>NR</w:t>
            </w:r>
          </w:p>
        </w:tc>
        <w:tc>
          <w:tcPr>
            <w:tcW w:w="4536" w:type="dxa"/>
          </w:tcPr>
          <w:p w:rsidR="005B2A15" w:rsidRPr="001D051C" w:rsidRDefault="005B2A15" w:rsidP="005B2A15">
            <w:pPr>
              <w:spacing w:before="180"/>
              <w:rPr>
                <w:smallCaps/>
                <w:sz w:val="18"/>
              </w:rPr>
            </w:pPr>
            <w:r w:rsidRPr="001D051C">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7.8</w:t>
      </w:r>
      <w:r w:rsidR="00E36663" w:rsidRPr="001D051C">
        <w:t>.7.3</w:t>
      </w:r>
      <w:r w:rsidRPr="001D051C">
        <w:tab/>
      </w:r>
      <w:r w:rsidR="00E35E15" w:rsidRPr="001D051C">
        <w:t>Jsou</w:t>
      </w:r>
      <w:r w:rsidRPr="001D051C">
        <w:t xml:space="preserve"> uchováván</w:t>
      </w:r>
      <w:r w:rsidR="0018426E" w:rsidRPr="001D051C">
        <w:t>y</w:t>
      </w:r>
      <w:r w:rsidRPr="001D051C">
        <w:t xml:space="preserve"> záznam</w:t>
      </w:r>
      <w:r w:rsidR="0018426E" w:rsidRPr="001D051C">
        <w:t>y</w:t>
      </w:r>
      <w:r w:rsidRPr="001D051C">
        <w:t xml:space="preserve"> o rozhovoru se zákazníkem, pokud </w:t>
      </w:r>
      <w:r w:rsidR="0018426E" w:rsidRPr="001D051C">
        <w:t>byla</w:t>
      </w:r>
      <w:r w:rsidRPr="001D051C">
        <w:t xml:space="preserve"> stanoviska a interpretace sdělován</w:t>
      </w:r>
      <w:r w:rsidR="0018426E" w:rsidRPr="001D051C">
        <w:t>a</w:t>
      </w:r>
      <w:r w:rsidRPr="001D051C">
        <w:t xml:space="preserve"> ústně?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E36663" w:rsidRPr="001D051C" w:rsidRDefault="00E36663" w:rsidP="00E36663">
      <w:pPr>
        <w:pStyle w:val="Nadpis"/>
        <w:spacing w:before="240"/>
        <w:jc w:val="left"/>
        <w:rPr>
          <w:sz w:val="24"/>
          <w:szCs w:val="24"/>
        </w:rPr>
      </w:pPr>
      <w:r w:rsidRPr="001D051C">
        <w:rPr>
          <w:sz w:val="24"/>
          <w:szCs w:val="24"/>
        </w:rPr>
        <w:t>7.8.8 Změny zpráv</w:t>
      </w:r>
    </w:p>
    <w:p w:rsidR="005B2A15" w:rsidRPr="00F758C6" w:rsidRDefault="005B2A15" w:rsidP="005B2A15">
      <w:pPr>
        <w:pStyle w:val="Otzka"/>
        <w:spacing w:before="60"/>
      </w:pPr>
      <w:r w:rsidRPr="001D051C">
        <w:t>7.8</w:t>
      </w:r>
      <w:r w:rsidR="00F0668D" w:rsidRPr="001D051C">
        <w:t>.8.1</w:t>
      </w:r>
      <w:r w:rsidRPr="001D051C">
        <w:tab/>
        <w:t>Je v</w:t>
      </w:r>
      <w:r w:rsidR="00E37538" w:rsidRPr="001D051C">
        <w:t> </w:t>
      </w:r>
      <w:r w:rsidRPr="001D051C">
        <w:t>případě</w:t>
      </w:r>
      <w:r w:rsidR="00E37538" w:rsidRPr="001D051C">
        <w:t xml:space="preserve">, kdy je </w:t>
      </w:r>
      <w:r w:rsidRPr="001D051C">
        <w:t>třeb</w:t>
      </w:r>
      <w:r w:rsidR="00E37538" w:rsidRPr="001D051C">
        <w:t>a</w:t>
      </w:r>
      <w:r w:rsidRPr="001D051C">
        <w:t xml:space="preserve"> změnit, upravit nebo znovu vydat výsledkovou zprávu</w:t>
      </w:r>
      <w:r w:rsidR="0018426E" w:rsidRPr="001D051C">
        <w:t>,</w:t>
      </w:r>
      <w:r w:rsidRPr="001D051C">
        <w:t xml:space="preserve"> jasně identifikována změna informací</w:t>
      </w:r>
      <w:r w:rsidR="00F758C6">
        <w:t xml:space="preserve"> a</w:t>
      </w:r>
      <w:r w:rsidRPr="00F758C6">
        <w:t xml:space="preserve"> případně důvod této změny?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634037" w:rsidRDefault="00F0668D" w:rsidP="005B2A15">
      <w:pPr>
        <w:pStyle w:val="Otzka"/>
        <w:spacing w:before="60"/>
      </w:pPr>
      <w:r w:rsidRPr="001D051C">
        <w:t>7.8.8.2</w:t>
      </w:r>
      <w:r w:rsidR="005B2A15" w:rsidRPr="001D051C">
        <w:tab/>
        <w:t>Obsah</w:t>
      </w:r>
      <w:r w:rsidR="00E35E15" w:rsidRPr="001D051C">
        <w:t>uje</w:t>
      </w:r>
      <w:r w:rsidR="005B2A15" w:rsidRPr="001D051C">
        <w:t xml:space="preserve"> změna výsledkové </w:t>
      </w:r>
      <w:r w:rsidR="00F758C6" w:rsidRPr="001D051C">
        <w:t>zpráv</w:t>
      </w:r>
      <w:r w:rsidR="00F758C6">
        <w:t>y</w:t>
      </w:r>
      <w:r w:rsidR="00F758C6" w:rsidRPr="00F758C6">
        <w:t xml:space="preserve"> </w:t>
      </w:r>
      <w:r w:rsidR="005B2A15" w:rsidRPr="00F758C6">
        <w:t>sdělení „Změna zprávy</w:t>
      </w:r>
      <w:r w:rsidR="00F758C6">
        <w:t xml:space="preserve"> </w:t>
      </w:r>
      <w:r w:rsidR="00F758C6" w:rsidRPr="001D051C">
        <w:t>[původní označení</w:t>
      </w:r>
      <w:r w:rsidR="005B2A15" w:rsidRPr="00F758C6">
        <w:t xml:space="preserve"> zprávy</w:t>
      </w:r>
      <w:r w:rsidR="00F758C6">
        <w:t>]</w:t>
      </w:r>
      <w:r w:rsidR="005B2A15" w:rsidRPr="00F758C6">
        <w:t xml:space="preserve">“ nebo jinou ekvivalentní formu tohoto sdělení? Vyhovuje změna všem požadavkům </w:t>
      </w:r>
      <w:r w:rsidR="00634037">
        <w:t>normy</w:t>
      </w:r>
      <w:r w:rsidR="005B2A15" w:rsidRPr="00634037">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F0668D" w:rsidP="005B2A15">
      <w:pPr>
        <w:pStyle w:val="Otzka"/>
        <w:spacing w:before="60"/>
      </w:pPr>
      <w:r w:rsidRPr="001D051C">
        <w:t>7.8.8.3</w:t>
      </w:r>
      <w:r w:rsidR="005B2A15" w:rsidRPr="001D051C">
        <w:tab/>
        <w:t xml:space="preserve">V případě, že </w:t>
      </w:r>
      <w:r w:rsidR="00E35E15" w:rsidRPr="001D051C">
        <w:t>je</w:t>
      </w:r>
      <w:r w:rsidR="005B2A15" w:rsidRPr="001D051C">
        <w:t xml:space="preserve"> vydána celá nová výsledková zpráva, </w:t>
      </w:r>
      <w:r w:rsidR="009B3556" w:rsidRPr="001D051C">
        <w:t>je</w:t>
      </w:r>
      <w:r w:rsidR="005B2A15" w:rsidRPr="001D051C">
        <w:t xml:space="preserve"> tato zpráva jednoznačně identifikována a obsah</w:t>
      </w:r>
      <w:r w:rsidR="009B3556" w:rsidRPr="001D051C">
        <w:t>uje</w:t>
      </w:r>
      <w:r w:rsidR="005B2A15" w:rsidRPr="001D051C">
        <w:t xml:space="preserve"> odkaz na originální verzi, kterou nahrazuje?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Nadpis"/>
        <w:spacing w:before="240"/>
        <w:jc w:val="left"/>
        <w:rPr>
          <w:sz w:val="24"/>
          <w:szCs w:val="24"/>
        </w:rPr>
      </w:pPr>
      <w:r w:rsidRPr="001D051C">
        <w:rPr>
          <w:sz w:val="24"/>
          <w:szCs w:val="24"/>
        </w:rPr>
        <w:t>7.9 Stížnosti</w:t>
      </w:r>
    </w:p>
    <w:p w:rsidR="005B2A15" w:rsidRPr="001D051C" w:rsidRDefault="003101A3" w:rsidP="005B2A15">
      <w:pPr>
        <w:pStyle w:val="Otzka"/>
        <w:spacing w:before="60"/>
      </w:pPr>
      <w:r w:rsidRPr="001D051C">
        <w:t>7.9.</w:t>
      </w:r>
      <w:r w:rsidR="005B2A15" w:rsidRPr="001D051C">
        <w:t>1</w:t>
      </w:r>
      <w:r w:rsidR="005B2A15" w:rsidRPr="001D051C">
        <w:tab/>
        <w:t xml:space="preserve">Má laboratoř dokumentovaný proces přijímání, hodnocení a rozhodování o stížnostech, který může být na vyžádání k dispozici všem zúčastněným stranám?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822067" w:rsidP="005B2A15">
      <w:pPr>
        <w:pStyle w:val="Otzka"/>
        <w:spacing w:before="60"/>
      </w:pPr>
      <w:r w:rsidRPr="001D051C">
        <w:t>7.9.</w:t>
      </w:r>
      <w:r w:rsidR="005B2A15" w:rsidRPr="001D051C">
        <w:t>2</w:t>
      </w:r>
      <w:r w:rsidR="005B2A15" w:rsidRPr="001D051C">
        <w:tab/>
        <w:t xml:space="preserve">Zabývá se laboratoř každou obdrženou stížností a potvrzuje její převzetí?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822067" w:rsidP="001D051C">
      <w:pPr>
        <w:pStyle w:val="Otzka"/>
        <w:keepNext/>
        <w:spacing w:before="60"/>
      </w:pPr>
      <w:r w:rsidRPr="001D051C">
        <w:t>7.9.3</w:t>
      </w:r>
      <w:r w:rsidR="005B2A15" w:rsidRPr="001D051C">
        <w:tab/>
        <w:t xml:space="preserve">Obsahuje postup pro vyřizování stížností prvky a metody a)-c) článku 7.9.3 </w:t>
      </w:r>
      <w:r w:rsidR="00634037">
        <w:t>normy</w:t>
      </w:r>
      <w:r w:rsidR="005B2A15"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1D051C">
            <w:pPr>
              <w:keepNext/>
              <w:spacing w:before="120"/>
            </w:pPr>
          </w:p>
        </w:tc>
        <w:tc>
          <w:tcPr>
            <w:tcW w:w="4536" w:type="dxa"/>
          </w:tcPr>
          <w:p w:rsidR="005B2A15" w:rsidRPr="00634037" w:rsidRDefault="005B2A15" w:rsidP="001D051C">
            <w:pPr>
              <w:keepNext/>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1D051C">
            <w:pPr>
              <w:keepNext/>
              <w:rPr>
                <w:b/>
                <w:smallCaps/>
                <w:sz w:val="20"/>
              </w:rPr>
            </w:pPr>
            <w:r w:rsidRPr="001D051C">
              <w:rPr>
                <w:b/>
                <w:smallCaps/>
                <w:sz w:val="20"/>
              </w:rPr>
              <w:t>Poznámka:</w:t>
            </w: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tc>
      </w:tr>
    </w:tbl>
    <w:p w:rsidR="005B2A15" w:rsidRPr="001D051C" w:rsidRDefault="00840932" w:rsidP="005B2A15">
      <w:pPr>
        <w:pStyle w:val="Otzka"/>
        <w:spacing w:before="60"/>
      </w:pPr>
      <w:r w:rsidRPr="001D051C">
        <w:t>7.9.</w:t>
      </w:r>
      <w:r w:rsidR="005B2A15" w:rsidRPr="001D051C">
        <w:t>4</w:t>
      </w:r>
      <w:r w:rsidR="005B2A15" w:rsidRPr="001D051C">
        <w:tab/>
        <w:t xml:space="preserve">Shromažďuje a ověřuje si laboratoř všechny informace nezbytné pro hodnocení oprávněnosti stížnosti?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822067" w:rsidRPr="001D051C" w:rsidTr="005B2A15">
        <w:trPr>
          <w:cantSplit/>
          <w:trHeight w:hRule="exact" w:val="440"/>
        </w:trPr>
        <w:tc>
          <w:tcPr>
            <w:tcW w:w="1134" w:type="dxa"/>
          </w:tcPr>
          <w:p w:rsidR="00822067" w:rsidRPr="00365FE3" w:rsidRDefault="00822067" w:rsidP="001E7C9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822067" w:rsidRPr="00365FE3" w:rsidRDefault="00822067" w:rsidP="001E7C9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822067" w:rsidRPr="00261DF8" w:rsidRDefault="00822067" w:rsidP="001E7C90">
            <w:pPr>
              <w:spacing w:before="120"/>
            </w:pPr>
          </w:p>
        </w:tc>
        <w:tc>
          <w:tcPr>
            <w:tcW w:w="4536" w:type="dxa"/>
          </w:tcPr>
          <w:p w:rsidR="00822067" w:rsidRPr="00634037" w:rsidRDefault="00822067" w:rsidP="001E7C90">
            <w:pPr>
              <w:spacing w:before="180"/>
              <w:rPr>
                <w:smallCaps/>
                <w:sz w:val="18"/>
              </w:rPr>
            </w:pPr>
            <w:r w:rsidRPr="00634037">
              <w:rPr>
                <w:smallCaps/>
                <w:sz w:val="18"/>
              </w:rPr>
              <w:t xml:space="preserve"> Označení záznamu o neshodách:</w:t>
            </w:r>
          </w:p>
        </w:tc>
      </w:tr>
      <w:tr w:rsidR="00822067" w:rsidRPr="001D051C" w:rsidTr="005B2A15">
        <w:trPr>
          <w:cantSplit/>
          <w:trHeight w:hRule="exact" w:val="553"/>
        </w:trPr>
        <w:tc>
          <w:tcPr>
            <w:tcW w:w="8363" w:type="dxa"/>
            <w:gridSpan w:val="4"/>
          </w:tcPr>
          <w:p w:rsidR="00822067" w:rsidRPr="001D051C" w:rsidRDefault="00822067" w:rsidP="001E7C90">
            <w:pPr>
              <w:rPr>
                <w:b/>
                <w:smallCaps/>
                <w:sz w:val="20"/>
              </w:rPr>
            </w:pPr>
            <w:r w:rsidRPr="001D051C">
              <w:rPr>
                <w:b/>
                <w:smallCaps/>
                <w:sz w:val="20"/>
              </w:rPr>
              <w:t>Poznámka:</w:t>
            </w:r>
          </w:p>
          <w:p w:rsidR="00822067" w:rsidRPr="001D051C" w:rsidRDefault="00822067" w:rsidP="001E7C90">
            <w:pPr>
              <w:rPr>
                <w:b/>
                <w:smallCaps/>
                <w:sz w:val="20"/>
              </w:rPr>
            </w:pPr>
          </w:p>
          <w:p w:rsidR="00822067" w:rsidRPr="001D051C" w:rsidRDefault="00822067" w:rsidP="001E7C90">
            <w:pPr>
              <w:rPr>
                <w:b/>
                <w:smallCaps/>
                <w:sz w:val="20"/>
              </w:rPr>
            </w:pPr>
          </w:p>
          <w:p w:rsidR="00822067" w:rsidRPr="001D051C" w:rsidRDefault="00822067" w:rsidP="001E7C90">
            <w:pPr>
              <w:rPr>
                <w:b/>
                <w:smallCaps/>
                <w:sz w:val="20"/>
              </w:rPr>
            </w:pPr>
          </w:p>
          <w:p w:rsidR="00822067" w:rsidRPr="001D051C" w:rsidRDefault="00822067" w:rsidP="001E7C90">
            <w:pPr>
              <w:rPr>
                <w:b/>
                <w:smallCaps/>
                <w:sz w:val="20"/>
              </w:rPr>
            </w:pPr>
          </w:p>
          <w:p w:rsidR="00822067" w:rsidRPr="001D051C" w:rsidRDefault="00822067" w:rsidP="001E7C90">
            <w:pPr>
              <w:rPr>
                <w:b/>
                <w:smallCaps/>
                <w:sz w:val="20"/>
              </w:rPr>
            </w:pPr>
          </w:p>
          <w:p w:rsidR="00822067" w:rsidRPr="001D051C" w:rsidRDefault="00822067" w:rsidP="001E7C90">
            <w:pPr>
              <w:rPr>
                <w:b/>
                <w:smallCaps/>
                <w:sz w:val="20"/>
              </w:rPr>
            </w:pPr>
          </w:p>
          <w:p w:rsidR="00822067" w:rsidRPr="001D051C" w:rsidRDefault="00822067" w:rsidP="001E7C90">
            <w:pPr>
              <w:rPr>
                <w:b/>
                <w:smallCaps/>
                <w:sz w:val="20"/>
              </w:rPr>
            </w:pPr>
          </w:p>
          <w:p w:rsidR="00822067" w:rsidRPr="001D051C" w:rsidRDefault="00822067" w:rsidP="001E7C90">
            <w:pPr>
              <w:rPr>
                <w:b/>
                <w:smallCaps/>
                <w:sz w:val="20"/>
              </w:rPr>
            </w:pPr>
          </w:p>
          <w:p w:rsidR="00822067" w:rsidRPr="001D051C" w:rsidRDefault="00822067" w:rsidP="001E7C90">
            <w:pPr>
              <w:rPr>
                <w:b/>
                <w:smallCaps/>
                <w:sz w:val="20"/>
              </w:rPr>
            </w:pPr>
          </w:p>
          <w:p w:rsidR="00822067" w:rsidRPr="001D051C" w:rsidRDefault="00822067" w:rsidP="001E7C90">
            <w:pPr>
              <w:rPr>
                <w:b/>
                <w:smallCaps/>
                <w:sz w:val="20"/>
              </w:rPr>
            </w:pPr>
          </w:p>
          <w:p w:rsidR="00822067" w:rsidRPr="001D051C" w:rsidRDefault="00822067" w:rsidP="001E7C90">
            <w:pPr>
              <w:rPr>
                <w:b/>
                <w:smallCaps/>
                <w:sz w:val="20"/>
              </w:rPr>
            </w:pPr>
          </w:p>
          <w:p w:rsidR="00822067" w:rsidRPr="001D051C" w:rsidRDefault="00822067" w:rsidP="001E7C90">
            <w:pPr>
              <w:rPr>
                <w:b/>
                <w:smallCaps/>
                <w:sz w:val="20"/>
              </w:rPr>
            </w:pPr>
          </w:p>
          <w:p w:rsidR="00822067" w:rsidRPr="001D051C" w:rsidRDefault="00822067" w:rsidP="001E7C90">
            <w:pPr>
              <w:rPr>
                <w:b/>
                <w:smallCaps/>
                <w:sz w:val="20"/>
              </w:rPr>
            </w:pPr>
          </w:p>
          <w:p w:rsidR="00822067" w:rsidRPr="001D051C" w:rsidRDefault="00822067" w:rsidP="001E7C90">
            <w:pPr>
              <w:rPr>
                <w:b/>
                <w:smallCaps/>
                <w:sz w:val="20"/>
              </w:rPr>
            </w:pPr>
          </w:p>
        </w:tc>
      </w:tr>
    </w:tbl>
    <w:p w:rsidR="003476C6" w:rsidRPr="001D051C" w:rsidRDefault="003476C6" w:rsidP="003476C6">
      <w:pPr>
        <w:pStyle w:val="Otzka"/>
        <w:spacing w:before="60"/>
      </w:pPr>
      <w:r w:rsidRPr="001D051C">
        <w:t>7.9.5</w:t>
      </w:r>
      <w:r w:rsidRPr="001D051C">
        <w:tab/>
      </w:r>
      <w:r w:rsidR="00E56C16" w:rsidRPr="001D051C">
        <w:t>Potvrzuje</w:t>
      </w:r>
      <w:r w:rsidR="00380AC1" w:rsidRPr="001D051C">
        <w:t xml:space="preserve"> laboratoř přijetí stížnosti a</w:t>
      </w:r>
      <w:r w:rsidR="00E56C16" w:rsidRPr="001D051C">
        <w:t xml:space="preserve"> poskytuje stěžovateli zprávy o stavu</w:t>
      </w:r>
      <w:r w:rsidR="00D11482" w:rsidRPr="001D051C">
        <w:t xml:space="preserve"> vyřizování a výsledku stížnosti</w:t>
      </w:r>
      <w:r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3476C6" w:rsidRPr="001D051C" w:rsidTr="001E7C90">
        <w:trPr>
          <w:cantSplit/>
          <w:trHeight w:hRule="exact" w:val="440"/>
        </w:trPr>
        <w:tc>
          <w:tcPr>
            <w:tcW w:w="1134" w:type="dxa"/>
          </w:tcPr>
          <w:p w:rsidR="003476C6" w:rsidRPr="00365FE3" w:rsidRDefault="003476C6" w:rsidP="001E7C9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3476C6" w:rsidRPr="00365FE3" w:rsidRDefault="003476C6" w:rsidP="001E7C90">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3476C6" w:rsidRPr="00261DF8" w:rsidRDefault="003476C6" w:rsidP="001E7C90">
            <w:pPr>
              <w:spacing w:before="120"/>
            </w:pPr>
          </w:p>
        </w:tc>
        <w:tc>
          <w:tcPr>
            <w:tcW w:w="4536" w:type="dxa"/>
          </w:tcPr>
          <w:p w:rsidR="003476C6" w:rsidRPr="00634037" w:rsidRDefault="003476C6" w:rsidP="001E7C90">
            <w:pPr>
              <w:spacing w:before="180"/>
              <w:rPr>
                <w:smallCaps/>
                <w:sz w:val="18"/>
              </w:rPr>
            </w:pPr>
            <w:r w:rsidRPr="00634037">
              <w:rPr>
                <w:smallCaps/>
                <w:sz w:val="18"/>
              </w:rPr>
              <w:t xml:space="preserve"> Označení záznamu o neshodách:</w:t>
            </w:r>
          </w:p>
        </w:tc>
      </w:tr>
      <w:tr w:rsidR="003476C6" w:rsidRPr="001D051C" w:rsidTr="001E7C90">
        <w:trPr>
          <w:cantSplit/>
          <w:trHeight w:hRule="exact" w:val="553"/>
        </w:trPr>
        <w:tc>
          <w:tcPr>
            <w:tcW w:w="8363" w:type="dxa"/>
            <w:gridSpan w:val="4"/>
          </w:tcPr>
          <w:p w:rsidR="003476C6" w:rsidRPr="001D051C" w:rsidRDefault="003476C6" w:rsidP="001E7C90">
            <w:pPr>
              <w:rPr>
                <w:b/>
                <w:smallCaps/>
                <w:sz w:val="20"/>
              </w:rPr>
            </w:pPr>
            <w:r w:rsidRPr="001D051C">
              <w:rPr>
                <w:b/>
                <w:smallCaps/>
                <w:sz w:val="20"/>
              </w:rPr>
              <w:t>Poznámka:</w:t>
            </w:r>
          </w:p>
          <w:p w:rsidR="003476C6" w:rsidRPr="001D051C" w:rsidRDefault="003476C6" w:rsidP="001E7C90">
            <w:pPr>
              <w:rPr>
                <w:b/>
                <w:smallCaps/>
                <w:sz w:val="20"/>
              </w:rPr>
            </w:pPr>
          </w:p>
          <w:p w:rsidR="003476C6" w:rsidRPr="001D051C" w:rsidRDefault="003476C6" w:rsidP="001E7C90">
            <w:pPr>
              <w:rPr>
                <w:b/>
                <w:smallCaps/>
                <w:sz w:val="20"/>
              </w:rPr>
            </w:pPr>
          </w:p>
          <w:p w:rsidR="003476C6" w:rsidRPr="001D051C" w:rsidRDefault="003476C6" w:rsidP="001E7C90">
            <w:pPr>
              <w:rPr>
                <w:b/>
                <w:smallCaps/>
                <w:sz w:val="20"/>
              </w:rPr>
            </w:pPr>
          </w:p>
          <w:p w:rsidR="003476C6" w:rsidRPr="001D051C" w:rsidRDefault="003476C6" w:rsidP="001E7C90">
            <w:pPr>
              <w:rPr>
                <w:b/>
                <w:smallCaps/>
                <w:sz w:val="20"/>
              </w:rPr>
            </w:pPr>
          </w:p>
          <w:p w:rsidR="003476C6" w:rsidRPr="001D051C" w:rsidRDefault="003476C6" w:rsidP="001E7C90">
            <w:pPr>
              <w:rPr>
                <w:b/>
                <w:smallCaps/>
                <w:sz w:val="20"/>
              </w:rPr>
            </w:pPr>
          </w:p>
          <w:p w:rsidR="003476C6" w:rsidRPr="001D051C" w:rsidRDefault="003476C6" w:rsidP="001E7C90">
            <w:pPr>
              <w:rPr>
                <w:b/>
                <w:smallCaps/>
                <w:sz w:val="20"/>
              </w:rPr>
            </w:pPr>
          </w:p>
          <w:p w:rsidR="003476C6" w:rsidRPr="001D051C" w:rsidRDefault="003476C6" w:rsidP="001E7C90">
            <w:pPr>
              <w:rPr>
                <w:b/>
                <w:smallCaps/>
                <w:sz w:val="20"/>
              </w:rPr>
            </w:pPr>
          </w:p>
          <w:p w:rsidR="003476C6" w:rsidRPr="001D051C" w:rsidRDefault="003476C6" w:rsidP="001E7C90">
            <w:pPr>
              <w:rPr>
                <w:b/>
                <w:smallCaps/>
                <w:sz w:val="20"/>
              </w:rPr>
            </w:pPr>
          </w:p>
          <w:p w:rsidR="003476C6" w:rsidRPr="001D051C" w:rsidRDefault="003476C6" w:rsidP="001E7C90">
            <w:pPr>
              <w:rPr>
                <w:b/>
                <w:smallCaps/>
                <w:sz w:val="20"/>
              </w:rPr>
            </w:pPr>
          </w:p>
          <w:p w:rsidR="003476C6" w:rsidRPr="001D051C" w:rsidRDefault="003476C6" w:rsidP="001E7C90">
            <w:pPr>
              <w:rPr>
                <w:b/>
                <w:smallCaps/>
                <w:sz w:val="20"/>
              </w:rPr>
            </w:pPr>
          </w:p>
          <w:p w:rsidR="003476C6" w:rsidRPr="001D051C" w:rsidRDefault="003476C6" w:rsidP="001E7C90">
            <w:pPr>
              <w:rPr>
                <w:b/>
                <w:smallCaps/>
                <w:sz w:val="20"/>
              </w:rPr>
            </w:pPr>
          </w:p>
          <w:p w:rsidR="003476C6" w:rsidRPr="001D051C" w:rsidRDefault="003476C6" w:rsidP="001E7C90">
            <w:pPr>
              <w:rPr>
                <w:b/>
                <w:smallCaps/>
                <w:sz w:val="20"/>
              </w:rPr>
            </w:pPr>
          </w:p>
          <w:p w:rsidR="003476C6" w:rsidRPr="001D051C" w:rsidRDefault="003476C6" w:rsidP="001E7C90">
            <w:pPr>
              <w:rPr>
                <w:b/>
                <w:smallCaps/>
                <w:sz w:val="20"/>
              </w:rPr>
            </w:pPr>
          </w:p>
          <w:p w:rsidR="003476C6" w:rsidRPr="001D051C" w:rsidRDefault="003476C6" w:rsidP="001E7C90">
            <w:pPr>
              <w:rPr>
                <w:b/>
                <w:smallCaps/>
                <w:sz w:val="20"/>
              </w:rPr>
            </w:pPr>
          </w:p>
        </w:tc>
      </w:tr>
    </w:tbl>
    <w:p w:rsidR="005B2A15" w:rsidRPr="001D051C" w:rsidRDefault="00840932" w:rsidP="005B2A15">
      <w:pPr>
        <w:pStyle w:val="Otzka"/>
        <w:spacing w:before="60"/>
      </w:pPr>
      <w:r w:rsidRPr="001D051C">
        <w:t>7.9.6</w:t>
      </w:r>
      <w:r w:rsidR="005B2A15" w:rsidRPr="001D051C">
        <w:tab/>
        <w:t xml:space="preserve">Jsou výstupy ze stížnosti </w:t>
      </w:r>
      <w:r w:rsidR="009A15D1" w:rsidRPr="001D051C">
        <w:t>vytvořeny</w:t>
      </w:r>
      <w:r w:rsidR="005B2A15" w:rsidRPr="001D051C">
        <w:t xml:space="preserve">, přezkoumány nebo schváleny osobou, která není zapojena do činností laboratoře, kterých se stížnost týká (může být zajištěno externími pracovníky)?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3476C6" w:rsidP="005B2A15">
      <w:pPr>
        <w:pStyle w:val="Otzka"/>
        <w:spacing w:before="60"/>
      </w:pPr>
      <w:r w:rsidRPr="001D051C">
        <w:t>7.9.7</w:t>
      </w:r>
      <w:r w:rsidR="005B2A15" w:rsidRPr="001D051C">
        <w:tab/>
      </w:r>
      <w:r w:rsidR="00A11B89" w:rsidRPr="001D051C">
        <w:t>Je stěžovatel</w:t>
      </w:r>
      <w:r w:rsidR="005B2A15" w:rsidRPr="001D051C">
        <w:t xml:space="preserve"> </w:t>
      </w:r>
      <w:r w:rsidR="00A11B89" w:rsidRPr="001D051C">
        <w:t>(pokud je to možné) informován</w:t>
      </w:r>
      <w:r w:rsidR="005B2A15" w:rsidRPr="001D051C">
        <w:t xml:space="preserve"> o ukončení procesu vyřizování stížnosti?</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B50B9A" w:rsidRDefault="005B2A15" w:rsidP="005B2A15">
      <w:pPr>
        <w:pStyle w:val="Nadpis"/>
        <w:spacing w:before="240"/>
        <w:jc w:val="left"/>
        <w:rPr>
          <w:sz w:val="24"/>
          <w:szCs w:val="24"/>
        </w:rPr>
      </w:pPr>
      <w:r w:rsidRPr="00B50B9A">
        <w:rPr>
          <w:sz w:val="24"/>
          <w:szCs w:val="24"/>
        </w:rPr>
        <w:t>7.10 Neshodná práce</w:t>
      </w:r>
    </w:p>
    <w:p w:rsidR="005B2A15" w:rsidRPr="0037716A" w:rsidRDefault="005B2A15" w:rsidP="005B2A15">
      <w:pPr>
        <w:pStyle w:val="Otzka"/>
        <w:spacing w:before="60"/>
      </w:pPr>
      <w:r w:rsidRPr="0037716A">
        <w:t>7.10</w:t>
      </w:r>
      <w:r w:rsidR="00D11482" w:rsidRPr="0037716A">
        <w:t>.</w:t>
      </w:r>
      <w:r w:rsidRPr="0037716A">
        <w:t>1</w:t>
      </w:r>
      <w:r w:rsidR="00D11482" w:rsidRPr="0037716A">
        <w:t>a</w:t>
      </w:r>
      <w:r w:rsidRPr="0037716A">
        <w:tab/>
        <w:t xml:space="preserve">Má laboratoř postup, který uplatňuje v případě neshodné práce?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634037" w:rsidRDefault="005B2A15" w:rsidP="005B2A15">
      <w:pPr>
        <w:pStyle w:val="Otzka"/>
        <w:spacing w:before="60"/>
      </w:pPr>
      <w:r w:rsidRPr="001D051C">
        <w:t>7.10</w:t>
      </w:r>
      <w:r w:rsidR="00D11482" w:rsidRPr="001D051C">
        <w:t>.1b</w:t>
      </w:r>
      <w:r w:rsidRPr="001D051C">
        <w:tab/>
        <w:t xml:space="preserve">Zjišťuje tento postup požadavky a)-f) článku 7.10.1 </w:t>
      </w:r>
      <w:r w:rsidR="00634037">
        <w:t>normy</w:t>
      </w:r>
      <w:r w:rsidRPr="00634037">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7.10</w:t>
      </w:r>
      <w:r w:rsidR="00760534" w:rsidRPr="001D051C">
        <w:t>.2</w:t>
      </w:r>
      <w:r w:rsidRPr="001D051C">
        <w:tab/>
        <w:t xml:space="preserve">Uchovává laboratoř záznamy o neshodné práci a příslušných opatřeních?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1D051C">
      <w:pPr>
        <w:pStyle w:val="Otzka"/>
        <w:keepNext/>
        <w:spacing w:before="60"/>
      </w:pPr>
      <w:r w:rsidRPr="001D051C">
        <w:t>7.10</w:t>
      </w:r>
      <w:r w:rsidR="00760534" w:rsidRPr="001D051C">
        <w:t>.3</w:t>
      </w:r>
      <w:r w:rsidRPr="001D051C">
        <w:tab/>
        <w:t>Zav</w:t>
      </w:r>
      <w:r w:rsidR="00380AC1" w:rsidRPr="001D051C">
        <w:t>ádí</w:t>
      </w:r>
      <w:r w:rsidRPr="001D051C">
        <w:t xml:space="preserve"> laboratoř nápravné opatření v případě, že </w:t>
      </w:r>
      <w:r w:rsidR="00380AC1" w:rsidRPr="001D051C">
        <w:t>je</w:t>
      </w:r>
      <w:r w:rsidRPr="001D051C">
        <w:t xml:space="preserve"> vyhodnocena potenciální možnost opakování neshody nebo existují-li pochyby o souladu činností laboratoře s vlastním systémem?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1D051C">
            <w:pPr>
              <w:keepNext/>
              <w:spacing w:before="120"/>
            </w:pPr>
          </w:p>
        </w:tc>
        <w:tc>
          <w:tcPr>
            <w:tcW w:w="4536" w:type="dxa"/>
          </w:tcPr>
          <w:p w:rsidR="005B2A15" w:rsidRPr="00634037" w:rsidRDefault="005B2A15" w:rsidP="001D051C">
            <w:pPr>
              <w:keepNext/>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1D051C">
            <w:pPr>
              <w:keepNext/>
              <w:rPr>
                <w:b/>
                <w:smallCaps/>
                <w:sz w:val="20"/>
              </w:rPr>
            </w:pPr>
            <w:r w:rsidRPr="001D051C">
              <w:rPr>
                <w:b/>
                <w:smallCaps/>
                <w:sz w:val="20"/>
              </w:rPr>
              <w:t>Poznámka:</w:t>
            </w: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tc>
      </w:tr>
    </w:tbl>
    <w:p w:rsidR="005B2A15" w:rsidRPr="001D051C" w:rsidRDefault="005B2A15" w:rsidP="005B2A15">
      <w:pPr>
        <w:pStyle w:val="Nadpis"/>
        <w:spacing w:before="240"/>
        <w:jc w:val="left"/>
        <w:rPr>
          <w:sz w:val="24"/>
          <w:szCs w:val="24"/>
        </w:rPr>
      </w:pPr>
      <w:r w:rsidRPr="001D051C">
        <w:rPr>
          <w:sz w:val="24"/>
          <w:szCs w:val="24"/>
        </w:rPr>
        <w:t>7.11 Řízení dat a management informací</w:t>
      </w:r>
    </w:p>
    <w:p w:rsidR="005B2A15" w:rsidRPr="001D051C" w:rsidRDefault="005B2A15" w:rsidP="005B2A15">
      <w:pPr>
        <w:pStyle w:val="Otzka"/>
        <w:spacing w:before="60"/>
      </w:pPr>
      <w:r w:rsidRPr="001D051C">
        <w:t>7.11</w:t>
      </w:r>
      <w:r w:rsidR="00D65441" w:rsidRPr="001D051C">
        <w:t>.</w:t>
      </w:r>
      <w:r w:rsidRPr="001D051C">
        <w:t xml:space="preserve">1  Má laboratoř přístup k datům a informacím potřebným k provádění laboratorních činností?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7.11</w:t>
      </w:r>
      <w:r w:rsidR="00D65441" w:rsidRPr="001D051C">
        <w:t>.</w:t>
      </w:r>
      <w:r w:rsidRPr="001D051C">
        <w:t>2</w:t>
      </w:r>
      <w:r w:rsidR="00D65441" w:rsidRPr="001D051C">
        <w:t>a</w:t>
      </w:r>
      <w:r w:rsidRPr="001D051C">
        <w:tab/>
      </w:r>
      <w:r w:rsidR="00380AC1" w:rsidRPr="001D051C">
        <w:t xml:space="preserve">Je </w:t>
      </w:r>
      <w:r w:rsidRPr="001D051C">
        <w:t xml:space="preserve">laboratorní systém (systémy) managementu informací (dále jen LIS) před zavedením validován na funkčnost včetně řádného fungování rozhraní?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7</w:t>
      </w:r>
      <w:r w:rsidR="00D65441" w:rsidRPr="001D051C">
        <w:t>.11.2b</w:t>
      </w:r>
      <w:r w:rsidRPr="001D051C">
        <w:tab/>
        <w:t xml:space="preserve">Je LIS při změnách konfigurace nebo dalších úpravách vždy znovu validován a schválen pro dané použití?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7.11</w:t>
      </w:r>
      <w:r w:rsidR="00833F31" w:rsidRPr="001D051C">
        <w:t>.3</w:t>
      </w:r>
      <w:r w:rsidRPr="001D051C">
        <w:tab/>
        <w:t xml:space="preserve">Splňuje v laboratoři používaný LIS požadavky a)-e) článku 7.11.3 </w:t>
      </w:r>
      <w:r w:rsidR="00634037">
        <w:t>normy</w:t>
      </w:r>
      <w:r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7.11</w:t>
      </w:r>
      <w:r w:rsidR="00833F31" w:rsidRPr="001D051C">
        <w:t>.4</w:t>
      </w:r>
      <w:r w:rsidRPr="001D051C">
        <w:tab/>
        <w:t xml:space="preserve">Zajistila laboratoř, že poskytovatel nebo provozovatel LIS spravující nebo udržující LIS mimo pracoviště splňuje všechny příslušné požadavky </w:t>
      </w:r>
      <w:r w:rsidR="00634037">
        <w:t>normy</w:t>
      </w:r>
      <w:r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7.11</w:t>
      </w:r>
      <w:r w:rsidR="00833F31" w:rsidRPr="001D051C">
        <w:t>.5</w:t>
      </w:r>
      <w:r w:rsidRPr="001D051C">
        <w:tab/>
        <w:t xml:space="preserve">Jsou instrukce, manuály a referenční data týkající se LIS pracovníkům </w:t>
      </w:r>
      <w:r w:rsidR="00257F75" w:rsidRPr="001D051C">
        <w:t xml:space="preserve">snadno </w:t>
      </w:r>
      <w:r w:rsidRPr="001D051C">
        <w:t xml:space="preserve">dostupné?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7.11</w:t>
      </w:r>
      <w:r w:rsidR="00833F31" w:rsidRPr="001D051C">
        <w:t>.6</w:t>
      </w:r>
      <w:r w:rsidR="00257F75" w:rsidRPr="001D051C">
        <w:tab/>
        <w:t>Jsou po</w:t>
      </w:r>
      <w:r w:rsidRPr="001D051C">
        <w:t xml:space="preserve">užívané výpočty a datové přenosy systematickým způsobem </w:t>
      </w:r>
      <w:r w:rsidR="005050BB" w:rsidRPr="001D051C">
        <w:t xml:space="preserve">přiměřeně </w:t>
      </w:r>
      <w:r w:rsidRPr="001D051C">
        <w:t>kontrolovány?</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NR</w:t>
            </w:r>
          </w:p>
        </w:tc>
        <w:tc>
          <w:tcPr>
            <w:tcW w:w="4536" w:type="dxa"/>
          </w:tcPr>
          <w:p w:rsidR="005B2A15" w:rsidRPr="00261DF8" w:rsidRDefault="005B2A15" w:rsidP="005B2A15">
            <w:pPr>
              <w:spacing w:before="180"/>
              <w:rPr>
                <w:smallCaps/>
                <w:sz w:val="18"/>
              </w:rPr>
            </w:pPr>
            <w:r w:rsidRPr="00261DF8">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Nadpis"/>
        <w:spacing w:before="240"/>
        <w:jc w:val="left"/>
        <w:rPr>
          <w:sz w:val="24"/>
          <w:szCs w:val="24"/>
        </w:rPr>
      </w:pPr>
    </w:p>
    <w:p w:rsidR="005B2A15" w:rsidRPr="001D051C" w:rsidRDefault="005B2A15" w:rsidP="005B2A15">
      <w:pPr>
        <w:pStyle w:val="Nadpis"/>
        <w:spacing w:before="240"/>
      </w:pPr>
      <w:r w:rsidRPr="001D051C">
        <w:t>8. Požadavky na systém managementu</w:t>
      </w:r>
    </w:p>
    <w:p w:rsidR="005B2A15" w:rsidRPr="001D051C" w:rsidRDefault="005B2A15" w:rsidP="005B2A15">
      <w:pPr>
        <w:pStyle w:val="Nadpis"/>
        <w:spacing w:before="240"/>
        <w:jc w:val="left"/>
        <w:rPr>
          <w:sz w:val="24"/>
          <w:szCs w:val="24"/>
        </w:rPr>
      </w:pPr>
      <w:r w:rsidRPr="001D051C">
        <w:rPr>
          <w:sz w:val="24"/>
          <w:szCs w:val="24"/>
        </w:rPr>
        <w:t>8.1 Možnosti</w:t>
      </w:r>
    </w:p>
    <w:p w:rsidR="005B2A15" w:rsidRPr="001D051C" w:rsidRDefault="00833F31" w:rsidP="005B2A15">
      <w:pPr>
        <w:pStyle w:val="Otzka"/>
        <w:spacing w:before="60"/>
      </w:pPr>
      <w:r w:rsidRPr="001D051C">
        <w:t>8</w:t>
      </w:r>
      <w:r w:rsidR="00C25AD3" w:rsidRPr="001D051C">
        <w:t>.1</w:t>
      </w:r>
      <w:r w:rsidR="005B2A15" w:rsidRPr="001D051C">
        <w:tab/>
      </w:r>
      <w:r w:rsidR="00D37159" w:rsidRPr="001D051C">
        <w:t>Vytvořila, dokumentovala, zavedla</w:t>
      </w:r>
      <w:r w:rsidR="005B2A15" w:rsidRPr="001D051C">
        <w:t xml:space="preserve"> a udržuje laboratoř systém managementu v souladu s požadavky normy ISO 9001</w:t>
      </w:r>
      <w:r w:rsidR="00561EBC" w:rsidRPr="001D051C">
        <w:t xml:space="preserve">, který chce laboratoř </w:t>
      </w:r>
      <w:r w:rsidR="00950989" w:rsidRPr="001D051C">
        <w:t xml:space="preserve">využít pro prokazování </w:t>
      </w:r>
      <w:r w:rsidR="00561EBC" w:rsidRPr="001D051C">
        <w:t xml:space="preserve">konzistentního </w:t>
      </w:r>
      <w:r w:rsidR="00950989" w:rsidRPr="001D051C">
        <w:t xml:space="preserve">plnění požadavků </w:t>
      </w:r>
      <w:r w:rsidR="00634037">
        <w:t>normy</w:t>
      </w:r>
      <w:r w:rsidR="00B421FD">
        <w:t xml:space="preserve"> ČSN EN ISO/IEC 17025:2018</w:t>
      </w:r>
      <w:r w:rsidR="005B2A15" w:rsidRPr="001D051C">
        <w:t xml:space="preserve">? </w:t>
      </w:r>
    </w:p>
    <w:p w:rsidR="005B2A15" w:rsidRPr="001D051C" w:rsidRDefault="005B2A15" w:rsidP="00944D6F">
      <w:pPr>
        <w:pStyle w:val="Otzka"/>
        <w:spacing w:before="60"/>
      </w:pPr>
      <w:r w:rsidRPr="001D051C">
        <w:t xml:space="preserve">              V případě, že je odpověď ANO, </w:t>
      </w:r>
      <w:r w:rsidR="00B421FD" w:rsidRPr="001D051C">
        <w:t>m</w:t>
      </w:r>
      <w:r w:rsidR="00B421FD">
        <w:t>ůže</w:t>
      </w:r>
      <w:r w:rsidR="00B421FD" w:rsidRPr="001D051C">
        <w:t xml:space="preserve"> </w:t>
      </w:r>
      <w:r w:rsidR="00944D6F" w:rsidRPr="001D051C">
        <w:t>být laboratoří</w:t>
      </w:r>
      <w:r w:rsidRPr="001D051C">
        <w:t xml:space="preserve"> </w:t>
      </w:r>
      <w:r w:rsidR="005F73AA" w:rsidRPr="001D051C">
        <w:t>zav</w:t>
      </w:r>
      <w:r w:rsidR="00944D6F" w:rsidRPr="001D051C">
        <w:t>eden</w:t>
      </w:r>
      <w:r w:rsidRPr="001D051C">
        <w:t xml:space="preserve"> systém </w:t>
      </w:r>
      <w:r w:rsidR="005F73AA" w:rsidRPr="001D051C">
        <w:t xml:space="preserve">managementu </w:t>
      </w:r>
      <w:r w:rsidRPr="001D051C">
        <w:t>v souladu s možností B. V případě, že je odpověď NE, musí být laboratoří zaveden systém v souladu s možností A.</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696A56">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00696A56" w:rsidRPr="00365FE3">
              <w:rPr>
                <w:b/>
                <w:smallCaps/>
                <w:sz w:val="20"/>
              </w:rPr>
              <w:t>A</w:t>
            </w:r>
            <w:r w:rsidR="00373DF9" w:rsidRPr="00365FE3">
              <w:rPr>
                <w:b/>
                <w:smallCaps/>
                <w:sz w:val="20"/>
              </w:rPr>
              <w:t>NO</w:t>
            </w:r>
          </w:p>
        </w:tc>
        <w:tc>
          <w:tcPr>
            <w:tcW w:w="1134" w:type="dxa"/>
          </w:tcPr>
          <w:p w:rsidR="005B2A15" w:rsidRPr="00365FE3" w:rsidRDefault="005B2A15" w:rsidP="00373DF9">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00373DF9"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C25AD3" w:rsidP="005B2A15">
      <w:pPr>
        <w:pStyle w:val="Nadpis"/>
        <w:spacing w:before="240"/>
        <w:jc w:val="left"/>
        <w:rPr>
          <w:sz w:val="24"/>
          <w:szCs w:val="24"/>
        </w:rPr>
      </w:pPr>
      <w:r w:rsidRPr="001D051C">
        <w:rPr>
          <w:sz w:val="24"/>
          <w:szCs w:val="24"/>
        </w:rPr>
        <w:t>8</w:t>
      </w:r>
      <w:r w:rsidR="008C7D00" w:rsidRPr="001D051C">
        <w:rPr>
          <w:sz w:val="24"/>
          <w:szCs w:val="24"/>
        </w:rPr>
        <w:t>.</w:t>
      </w:r>
      <w:r w:rsidR="005B2A15" w:rsidRPr="001D051C">
        <w:rPr>
          <w:sz w:val="24"/>
          <w:szCs w:val="24"/>
        </w:rPr>
        <w:t>2 Dokumentace systému managementu (možnost A)</w:t>
      </w:r>
    </w:p>
    <w:p w:rsidR="005B2A15" w:rsidRPr="001D051C" w:rsidRDefault="005B2A15" w:rsidP="005B2A15">
      <w:pPr>
        <w:pStyle w:val="Otzka"/>
        <w:spacing w:before="60"/>
      </w:pPr>
      <w:r w:rsidRPr="001D051C">
        <w:t>8.2</w:t>
      </w:r>
      <w:r w:rsidR="00C25AD3" w:rsidRPr="001D051C">
        <w:t>.</w:t>
      </w:r>
      <w:r w:rsidRPr="001D051C">
        <w:t>1</w:t>
      </w:r>
      <w:r w:rsidRPr="001D051C">
        <w:tab/>
        <w:t xml:space="preserve">Jsou </w:t>
      </w:r>
      <w:r w:rsidR="00B435E4" w:rsidRPr="001D051C">
        <w:t>vytvořeny</w:t>
      </w:r>
      <w:r w:rsidRPr="001D051C">
        <w:t>, dokumentov</w:t>
      </w:r>
      <w:r w:rsidR="00B435E4" w:rsidRPr="001D051C">
        <w:t>ány a udržovány politiky a cíle?</w:t>
      </w:r>
      <w:r w:rsidR="009E6244" w:rsidRPr="001D051C">
        <w:t xml:space="preserve"> Jsou tyto politiky a cíle</w:t>
      </w:r>
      <w:r w:rsidRPr="001D051C">
        <w:t xml:space="preserve"> brány na vědomí a realizovány na všech úrovních laboratoře?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8.2</w:t>
      </w:r>
      <w:r w:rsidR="00C25AD3" w:rsidRPr="001D051C">
        <w:t>.</w:t>
      </w:r>
      <w:r w:rsidRPr="001D051C">
        <w:t>2</w:t>
      </w:r>
      <w:r w:rsidRPr="001D051C">
        <w:tab/>
        <w:t xml:space="preserve">Zabývají se tyto politiky a cíle kompetencí, nestranností a konzistentní činností laboratoře?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9E6244">
      <w:pPr>
        <w:pStyle w:val="Otzka"/>
        <w:spacing w:before="60"/>
        <w:ind w:left="709" w:hanging="709"/>
      </w:pPr>
      <w:r w:rsidRPr="001D051C">
        <w:t>8.2</w:t>
      </w:r>
      <w:r w:rsidR="00C25AD3" w:rsidRPr="001D051C">
        <w:t>.</w:t>
      </w:r>
      <w:r w:rsidRPr="001D051C">
        <w:t>3</w:t>
      </w:r>
      <w:r w:rsidRPr="001D051C">
        <w:tab/>
        <w:t xml:space="preserve">Existuje </w:t>
      </w:r>
      <w:r w:rsidR="007B1979" w:rsidRPr="001D051C">
        <w:t>důkaz</w:t>
      </w:r>
      <w:r w:rsidRPr="001D051C">
        <w:t xml:space="preserve"> managementu laboratoře o závazk</w:t>
      </w:r>
      <w:r w:rsidR="007B1979" w:rsidRPr="001D051C">
        <w:t xml:space="preserve">u k přípravě a zavedení systému </w:t>
      </w:r>
      <w:r w:rsidRPr="001D051C">
        <w:t xml:space="preserve">managementu a k trvalému zlepšování jeho efektivnosti?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8.2</w:t>
      </w:r>
      <w:r w:rsidR="00C25AD3" w:rsidRPr="001D051C">
        <w:t>.</w:t>
      </w:r>
      <w:r w:rsidRPr="001D051C">
        <w:t>4</w:t>
      </w:r>
      <w:r w:rsidRPr="001D051C">
        <w:tab/>
        <w:t xml:space="preserve">Je veškerá dokumentace, procesy, systémy a záznamy týkající se plnění požadavků zahrnuta do systému managementu nebo se na něj odkazuje?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8.2</w:t>
      </w:r>
      <w:r w:rsidR="00C25AD3" w:rsidRPr="001D051C">
        <w:t>.</w:t>
      </w:r>
      <w:r w:rsidRPr="001D051C">
        <w:t>5</w:t>
      </w:r>
      <w:r w:rsidRPr="001D051C">
        <w:tab/>
        <w:t>Mají všichni pracovníci zapojení do laboratorních činností přístup k</w:t>
      </w:r>
      <w:r w:rsidR="00B54575" w:rsidRPr="001D051C">
        <w:t> těm částem dokumentů</w:t>
      </w:r>
      <w:r w:rsidRPr="001D051C">
        <w:t xml:space="preserve"> v</w:t>
      </w:r>
      <w:r w:rsidR="00A501D3" w:rsidRPr="001D051C">
        <w:t>z</w:t>
      </w:r>
      <w:r w:rsidRPr="001D051C">
        <w:t xml:space="preserve">tahujícím se k jejich povinnostem?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365FE3"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261DF8"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B54575" w:rsidRPr="001D051C" w:rsidRDefault="00B54575" w:rsidP="005B2A15">
      <w:pPr>
        <w:pStyle w:val="Nadpis"/>
        <w:spacing w:before="240"/>
        <w:jc w:val="left"/>
        <w:rPr>
          <w:sz w:val="24"/>
          <w:szCs w:val="24"/>
        </w:rPr>
      </w:pPr>
    </w:p>
    <w:p w:rsidR="00B54575" w:rsidRPr="001D051C" w:rsidRDefault="00B54575" w:rsidP="005B2A15">
      <w:pPr>
        <w:pStyle w:val="Nadpis"/>
        <w:spacing w:before="240"/>
        <w:jc w:val="left"/>
        <w:rPr>
          <w:sz w:val="24"/>
          <w:szCs w:val="24"/>
        </w:rPr>
      </w:pPr>
    </w:p>
    <w:p w:rsidR="00B54575" w:rsidRPr="001D051C" w:rsidRDefault="00B54575" w:rsidP="005B2A15">
      <w:pPr>
        <w:pStyle w:val="Nadpis"/>
        <w:spacing w:before="240"/>
        <w:jc w:val="left"/>
        <w:rPr>
          <w:sz w:val="24"/>
          <w:szCs w:val="24"/>
        </w:rPr>
      </w:pPr>
    </w:p>
    <w:p w:rsidR="005B2A15" w:rsidRPr="001D051C" w:rsidRDefault="005B2A15" w:rsidP="005B2A15">
      <w:pPr>
        <w:pStyle w:val="Nadpis"/>
        <w:spacing w:before="240"/>
        <w:jc w:val="left"/>
        <w:rPr>
          <w:sz w:val="24"/>
          <w:szCs w:val="24"/>
        </w:rPr>
      </w:pPr>
      <w:r w:rsidRPr="001D051C">
        <w:rPr>
          <w:sz w:val="24"/>
          <w:szCs w:val="24"/>
        </w:rPr>
        <w:t>8.3 Řízení dokument</w:t>
      </w:r>
      <w:r w:rsidR="009A4C29" w:rsidRPr="001D051C">
        <w:rPr>
          <w:sz w:val="24"/>
          <w:szCs w:val="24"/>
        </w:rPr>
        <w:t>ů</w:t>
      </w:r>
      <w:r w:rsidRPr="001D051C">
        <w:rPr>
          <w:sz w:val="24"/>
          <w:szCs w:val="24"/>
        </w:rPr>
        <w:t xml:space="preserve"> systému managementu (možnost A)</w:t>
      </w:r>
    </w:p>
    <w:p w:rsidR="005B2A15" w:rsidRPr="00634037" w:rsidRDefault="005B2A15" w:rsidP="005B2A15">
      <w:pPr>
        <w:pStyle w:val="Otzka"/>
        <w:spacing w:before="60"/>
      </w:pPr>
      <w:r w:rsidRPr="001D051C">
        <w:t>8.3</w:t>
      </w:r>
      <w:r w:rsidR="00C25AD3" w:rsidRPr="001D051C">
        <w:t>.</w:t>
      </w:r>
      <w:r w:rsidRPr="001D051C">
        <w:t>1</w:t>
      </w:r>
      <w:r w:rsidRPr="001D051C">
        <w:tab/>
        <w:t xml:space="preserve">Jsou všechny dokumenty týkající se plnění požadavků </w:t>
      </w:r>
      <w:r w:rsidR="00634037">
        <w:t>normy</w:t>
      </w:r>
      <w:r w:rsidRPr="00634037">
        <w:t xml:space="preserve"> řízené?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634037" w:rsidRDefault="005B2A15" w:rsidP="005B2A15">
      <w:pPr>
        <w:pStyle w:val="Otzka"/>
        <w:spacing w:before="60"/>
      </w:pPr>
      <w:r w:rsidRPr="001D051C">
        <w:t>8.3</w:t>
      </w:r>
      <w:r w:rsidR="00C25AD3" w:rsidRPr="001D051C">
        <w:t>.</w:t>
      </w:r>
      <w:r w:rsidRPr="001D051C">
        <w:t>2</w:t>
      </w:r>
      <w:r w:rsidRPr="001D051C">
        <w:tab/>
        <w:t xml:space="preserve">Zajistila laboratoř požadavky a)-f) článku 8.3.2 </w:t>
      </w:r>
      <w:r w:rsidR="00634037">
        <w:t>normy</w:t>
      </w:r>
      <w:r w:rsidRPr="00634037">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Nadpis"/>
        <w:spacing w:before="240"/>
        <w:jc w:val="left"/>
        <w:rPr>
          <w:sz w:val="24"/>
          <w:szCs w:val="24"/>
        </w:rPr>
      </w:pPr>
      <w:r w:rsidRPr="001D051C">
        <w:rPr>
          <w:sz w:val="24"/>
          <w:szCs w:val="24"/>
        </w:rPr>
        <w:t>8.4 Řízení záznamů (možnost A)</w:t>
      </w:r>
    </w:p>
    <w:p w:rsidR="005B2A15" w:rsidRPr="00634037" w:rsidRDefault="005B2A15" w:rsidP="005B2A15">
      <w:pPr>
        <w:pStyle w:val="Otzka"/>
        <w:spacing w:before="60"/>
      </w:pPr>
      <w:r w:rsidRPr="001D051C">
        <w:t>8.4</w:t>
      </w:r>
      <w:r w:rsidR="00C25AD3" w:rsidRPr="001D051C">
        <w:t>.</w:t>
      </w:r>
      <w:r w:rsidRPr="001D051C">
        <w:t>1</w:t>
      </w:r>
      <w:r w:rsidRPr="001D051C">
        <w:tab/>
      </w:r>
      <w:r w:rsidR="00A11B89" w:rsidRPr="001D051C">
        <w:t>Jsou</w:t>
      </w:r>
      <w:r w:rsidRPr="001D051C">
        <w:t xml:space="preserve"> vytvořeny a jsou uchovávány čitelné záznamy prokazující plnění požadavků </w:t>
      </w:r>
      <w:r w:rsidR="00634037">
        <w:t>normy</w:t>
      </w:r>
      <w:r w:rsidRPr="00634037">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8.4</w:t>
      </w:r>
      <w:r w:rsidR="00650DBD" w:rsidRPr="001D051C">
        <w:t>.</w:t>
      </w:r>
      <w:r w:rsidRPr="001D051C">
        <w:t>2</w:t>
      </w:r>
      <w:r w:rsidR="00650DBD" w:rsidRPr="001D051C">
        <w:t>a</w:t>
      </w:r>
      <w:r w:rsidRPr="001D051C">
        <w:tab/>
        <w:t xml:space="preserve">Jsou zavedeny postupy řízení záznamů </w:t>
      </w:r>
      <w:r w:rsidR="00884ADF" w:rsidRPr="001D051C">
        <w:t>potřebných pro</w:t>
      </w:r>
      <w:r w:rsidRPr="001D051C">
        <w:t xml:space="preserve"> identifikac</w:t>
      </w:r>
      <w:r w:rsidR="00884ADF" w:rsidRPr="001D051C">
        <w:t>i</w:t>
      </w:r>
      <w:r w:rsidRPr="001D051C">
        <w:t>, uchovávání, ochrany, zálohování, archivac</w:t>
      </w:r>
      <w:r w:rsidR="00884ADF" w:rsidRPr="001D051C">
        <w:t>i</w:t>
      </w:r>
      <w:r w:rsidRPr="001D051C">
        <w:t>, vyhledávání, určení doby platnosti a likvidac</w:t>
      </w:r>
      <w:r w:rsidR="000A09CF" w:rsidRPr="001D051C">
        <w:t>i</w:t>
      </w:r>
      <w:r w:rsidRPr="001D051C">
        <w:t xml:space="preserve"> záznamů?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B421FD" w:rsidRDefault="005B2A15" w:rsidP="005B2A15">
      <w:pPr>
        <w:pStyle w:val="Otzka"/>
        <w:spacing w:before="60"/>
      </w:pPr>
      <w:r w:rsidRPr="001D051C">
        <w:t>8.4</w:t>
      </w:r>
      <w:r w:rsidR="00650DBD" w:rsidRPr="001D051C">
        <w:t>.2b</w:t>
      </w:r>
      <w:r w:rsidRPr="001D051C">
        <w:tab/>
        <w:t xml:space="preserve">Jsou </w:t>
      </w:r>
      <w:r w:rsidR="002A0E40" w:rsidRPr="001D051C">
        <w:t xml:space="preserve">záznamy snadno </w:t>
      </w:r>
      <w:r w:rsidRPr="001D051C">
        <w:t xml:space="preserve">dostupné </w:t>
      </w:r>
      <w:r w:rsidR="002A0E40" w:rsidRPr="001D051C">
        <w:t>a jsou uchovávány</w:t>
      </w:r>
      <w:r w:rsidR="00944CE6">
        <w:t xml:space="preserve"> po dobu odpovídající smluvním závazkům</w:t>
      </w:r>
      <w:r w:rsidR="00A92152">
        <w:t xml:space="preserve"> a jsou uchovávány</w:t>
      </w:r>
      <w:r w:rsidR="002A0E40" w:rsidRPr="00944CE6">
        <w:t xml:space="preserve"> </w:t>
      </w:r>
      <w:r w:rsidRPr="00944CE6">
        <w:t>v souladu s požadavky smluvních ujednání</w:t>
      </w:r>
      <w:r w:rsidR="00A92152">
        <w:t xml:space="preserve"> o důvěrnosti</w:t>
      </w:r>
      <w:r w:rsidRPr="00B421FD">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Nadpis"/>
        <w:spacing w:before="240"/>
        <w:jc w:val="left"/>
        <w:rPr>
          <w:sz w:val="24"/>
          <w:szCs w:val="24"/>
        </w:rPr>
      </w:pPr>
      <w:r w:rsidRPr="001D051C">
        <w:rPr>
          <w:sz w:val="24"/>
          <w:szCs w:val="24"/>
        </w:rPr>
        <w:t>8.5 Opatření k zohlednění rizik a příležitostí (možnost A)</w:t>
      </w:r>
    </w:p>
    <w:p w:rsidR="005B2A15" w:rsidRPr="001D051C" w:rsidRDefault="005B2A15" w:rsidP="005B2A15">
      <w:pPr>
        <w:pStyle w:val="Otzka"/>
        <w:spacing w:before="60"/>
      </w:pPr>
      <w:r w:rsidRPr="001D051C">
        <w:t>8.5</w:t>
      </w:r>
      <w:r w:rsidR="00650DBD" w:rsidRPr="001D051C">
        <w:t>.</w:t>
      </w:r>
      <w:r w:rsidRPr="001D051C">
        <w:t>1</w:t>
      </w:r>
      <w:r w:rsidRPr="001D051C">
        <w:tab/>
      </w:r>
      <w:r w:rsidR="00A501D3" w:rsidRPr="001D051C">
        <w:t>Bere</w:t>
      </w:r>
      <w:r w:rsidRPr="001D051C">
        <w:t xml:space="preserve"> laboratoř v úvahu rizika a příležitosti související s její činností za účelem zajištění požadavků a)-d) článku 8.5.1 </w:t>
      </w:r>
      <w:r w:rsidR="00634037">
        <w:t>normy</w:t>
      </w:r>
      <w:r w:rsidRPr="001D051C">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8.5</w:t>
      </w:r>
      <w:r w:rsidR="00650DBD" w:rsidRPr="001D051C">
        <w:t>.</w:t>
      </w:r>
      <w:r w:rsidRPr="001D051C">
        <w:t>2</w:t>
      </w:r>
      <w:r w:rsidR="000E7B39" w:rsidRPr="001D051C">
        <w:t>a</w:t>
      </w:r>
      <w:r w:rsidRPr="001D051C">
        <w:tab/>
        <w:t xml:space="preserve">Plánuje laboratoř opatření k  řešení těchto rizik a příležitostí?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1D051C" w:rsidRDefault="005B2A15" w:rsidP="005B2A1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1D051C">
              <w:rPr>
                <w:smallCaps/>
                <w:sz w:val="20"/>
              </w:rPr>
              <w:t xml:space="preserve">  </w:t>
            </w:r>
            <w:r w:rsidRPr="001D051C">
              <w:rPr>
                <w:b/>
                <w:smallCaps/>
                <w:sz w:val="20"/>
              </w:rPr>
              <w:t>Ano</w:t>
            </w:r>
          </w:p>
        </w:tc>
        <w:tc>
          <w:tcPr>
            <w:tcW w:w="1134" w:type="dxa"/>
          </w:tcPr>
          <w:p w:rsidR="005B2A15" w:rsidRPr="001D051C" w:rsidRDefault="005B2A15" w:rsidP="005B2A15">
            <w:pPr>
              <w:spacing w:before="120"/>
            </w:pPr>
            <w:r w:rsidRPr="001D051C">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1D051C">
              <w:rPr>
                <w:smallCaps/>
                <w:sz w:val="20"/>
              </w:rPr>
              <w:t xml:space="preserve">  </w:t>
            </w:r>
            <w:r w:rsidRPr="001D051C">
              <w:rPr>
                <w:b/>
                <w:smallCaps/>
                <w:sz w:val="20"/>
              </w:rPr>
              <w:t>Ne</w:t>
            </w:r>
          </w:p>
        </w:tc>
        <w:tc>
          <w:tcPr>
            <w:tcW w:w="1559" w:type="dxa"/>
          </w:tcPr>
          <w:p w:rsidR="005B2A15" w:rsidRPr="001D051C" w:rsidRDefault="005B2A15" w:rsidP="005B2A15">
            <w:pPr>
              <w:spacing w:before="120"/>
            </w:pPr>
          </w:p>
        </w:tc>
        <w:tc>
          <w:tcPr>
            <w:tcW w:w="4536" w:type="dxa"/>
          </w:tcPr>
          <w:p w:rsidR="005B2A15" w:rsidRPr="001D051C" w:rsidRDefault="005B2A15" w:rsidP="005B2A15">
            <w:pPr>
              <w:spacing w:before="180"/>
              <w:rPr>
                <w:smallCaps/>
                <w:sz w:val="18"/>
              </w:rPr>
            </w:pPr>
            <w:r w:rsidRPr="001D051C">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8.5</w:t>
      </w:r>
      <w:r w:rsidR="000E7B39" w:rsidRPr="001D051C">
        <w:t>.2b</w:t>
      </w:r>
      <w:r w:rsidRPr="001D051C">
        <w:tab/>
        <w:t xml:space="preserve">Plánuje laboratoř jak </w:t>
      </w:r>
      <w:r w:rsidR="00CC3129" w:rsidRPr="001D051C">
        <w:t xml:space="preserve">integrovat a </w:t>
      </w:r>
      <w:r w:rsidRPr="001D051C">
        <w:t xml:space="preserve">zavádět opatření k řešení </w:t>
      </w:r>
      <w:r w:rsidR="00D81CA6" w:rsidRPr="001D051C">
        <w:t xml:space="preserve">rizik </w:t>
      </w:r>
      <w:r w:rsidRPr="001D051C">
        <w:t xml:space="preserve">do </w:t>
      </w:r>
      <w:r w:rsidR="00CC3129" w:rsidRPr="001D051C">
        <w:t>svého</w:t>
      </w:r>
      <w:r w:rsidRPr="001D051C">
        <w:t xml:space="preserve"> systému managementu kvality a jak vyhodnocovat jejich efektivnost?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8.5</w:t>
      </w:r>
      <w:r w:rsidR="000E7B39" w:rsidRPr="001D051C">
        <w:t>.3</w:t>
      </w:r>
      <w:r w:rsidRPr="001D051C">
        <w:tab/>
        <w:t xml:space="preserve">Jsou opatření k řešení rizik a příležitostí úměrná potenciálnímu dopadu na </w:t>
      </w:r>
      <w:r w:rsidR="00B421FD">
        <w:t>platost</w:t>
      </w:r>
      <w:r w:rsidR="00B421FD" w:rsidRPr="001D051C">
        <w:t xml:space="preserve"> </w:t>
      </w:r>
      <w:r w:rsidRPr="001D051C">
        <w:t xml:space="preserve">výsledků?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Nadpis"/>
        <w:spacing w:before="240"/>
        <w:jc w:val="left"/>
        <w:rPr>
          <w:sz w:val="24"/>
          <w:szCs w:val="24"/>
        </w:rPr>
      </w:pPr>
      <w:r w:rsidRPr="001D051C">
        <w:rPr>
          <w:sz w:val="24"/>
          <w:szCs w:val="24"/>
        </w:rPr>
        <w:t>8.6 Zlepšování (možnost A)</w:t>
      </w:r>
    </w:p>
    <w:p w:rsidR="005B2A15" w:rsidRPr="00B421FD" w:rsidRDefault="005B2A15" w:rsidP="005B2A15">
      <w:pPr>
        <w:pStyle w:val="Otzka"/>
        <w:spacing w:before="60"/>
      </w:pPr>
      <w:r w:rsidRPr="001D051C">
        <w:t>8.6</w:t>
      </w:r>
      <w:r w:rsidR="000E7B39" w:rsidRPr="001D051C">
        <w:t>.</w:t>
      </w:r>
      <w:r w:rsidRPr="001D051C">
        <w:t>1</w:t>
      </w:r>
      <w:r w:rsidRPr="001D051C">
        <w:tab/>
        <w:t>Identifik</w:t>
      </w:r>
      <w:r w:rsidR="002A7963" w:rsidRPr="001D051C">
        <w:t>uje</w:t>
      </w:r>
      <w:r w:rsidRPr="001D051C">
        <w:t xml:space="preserve"> </w:t>
      </w:r>
      <w:r w:rsidR="00E3706B" w:rsidRPr="001D051C">
        <w:t>a vol</w:t>
      </w:r>
      <w:r w:rsidR="002A7963" w:rsidRPr="001D051C">
        <w:t>í</w:t>
      </w:r>
      <w:r w:rsidR="00E3706B" w:rsidRPr="001D051C">
        <w:t xml:space="preserve"> </w:t>
      </w:r>
      <w:r w:rsidRPr="001D051C">
        <w:t>laboratoř příležitosti ke zlepšení a za</w:t>
      </w:r>
      <w:r w:rsidR="002A7963" w:rsidRPr="001D051C">
        <w:t>vádí</w:t>
      </w:r>
      <w:r w:rsidRPr="001D051C">
        <w:t xml:space="preserve"> v souvislosti s tím </w:t>
      </w:r>
      <w:r w:rsidR="00B421FD">
        <w:t>potřebná</w:t>
      </w:r>
      <w:r w:rsidRPr="00B421FD">
        <w:t xml:space="preserve"> opatření?</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8.6</w:t>
      </w:r>
      <w:r w:rsidR="000E7B39" w:rsidRPr="001D051C">
        <w:t>.</w:t>
      </w:r>
      <w:r w:rsidRPr="001D051C">
        <w:t>2</w:t>
      </w:r>
      <w:r w:rsidR="00115ED4" w:rsidRPr="001D051C">
        <w:t>a</w:t>
      </w:r>
      <w:r w:rsidRPr="001D051C">
        <w:tab/>
        <w:t>Usiluje laboratoř o zpětnou vazbu od svých zákazníků</w:t>
      </w:r>
      <w:r w:rsidR="00E3706B" w:rsidRPr="001D051C">
        <w:t xml:space="preserve"> (pozitivní i negativní)</w:t>
      </w:r>
      <w:r w:rsidRPr="001D051C">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B421FD" w:rsidRDefault="005B2A15" w:rsidP="005B2A15">
      <w:pPr>
        <w:pStyle w:val="Otzka"/>
        <w:spacing w:before="60"/>
      </w:pPr>
      <w:r w:rsidRPr="001D051C">
        <w:t>8.6</w:t>
      </w:r>
      <w:r w:rsidR="00115ED4" w:rsidRPr="001D051C">
        <w:t>.2b</w:t>
      </w:r>
      <w:r w:rsidRPr="001D051C">
        <w:tab/>
      </w:r>
      <w:r w:rsidR="002B1E66" w:rsidRPr="001D051C">
        <w:t>Je</w:t>
      </w:r>
      <w:r w:rsidRPr="001D051C">
        <w:t xml:space="preserve"> zpětná vazba analyzována a </w:t>
      </w:r>
      <w:r w:rsidR="00B421FD" w:rsidRPr="001D051C">
        <w:t>využ</w:t>
      </w:r>
      <w:r w:rsidR="00B421FD">
        <w:t>ívána</w:t>
      </w:r>
      <w:r w:rsidR="00B421FD" w:rsidRPr="00B421FD">
        <w:t xml:space="preserve"> </w:t>
      </w:r>
      <w:r w:rsidRPr="00B421FD">
        <w:t>za účelem zlepšování systému, laboratorních činností nebo služeb zákazníkům?</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Nadpis"/>
        <w:spacing w:before="240"/>
        <w:jc w:val="left"/>
        <w:rPr>
          <w:sz w:val="24"/>
          <w:szCs w:val="24"/>
        </w:rPr>
      </w:pPr>
      <w:r w:rsidRPr="001D051C">
        <w:rPr>
          <w:sz w:val="24"/>
          <w:szCs w:val="24"/>
        </w:rPr>
        <w:t>8.7 Nápravná opatření (možnost A)</w:t>
      </w:r>
    </w:p>
    <w:p w:rsidR="005B2A15" w:rsidRPr="001D051C" w:rsidRDefault="005B2A15" w:rsidP="005B2A15">
      <w:pPr>
        <w:pStyle w:val="Otzka"/>
        <w:spacing w:before="60"/>
      </w:pPr>
      <w:r w:rsidRPr="001D051C">
        <w:t>8.7</w:t>
      </w:r>
      <w:r w:rsidR="00E210EB" w:rsidRPr="001D051C">
        <w:t>.</w:t>
      </w:r>
      <w:r w:rsidRPr="001D051C">
        <w:t>1</w:t>
      </w:r>
      <w:r w:rsidRPr="001D051C">
        <w:tab/>
      </w:r>
      <w:r w:rsidR="002A7963" w:rsidRPr="001D051C">
        <w:t>Postupuje</w:t>
      </w:r>
      <w:r w:rsidRPr="001D051C">
        <w:t xml:space="preserve"> laboratoř při výskytu neshody v souladu s požadavky a)-f) článku 8.7.1 </w:t>
      </w:r>
      <w:r w:rsidR="00634037">
        <w:t>normy</w:t>
      </w:r>
      <w:r w:rsidRPr="001D051C">
        <w:t>?</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8.7</w:t>
      </w:r>
      <w:r w:rsidR="00E210EB" w:rsidRPr="001D051C">
        <w:t>.</w:t>
      </w:r>
      <w:r w:rsidRPr="001D051C">
        <w:t>2</w:t>
      </w:r>
      <w:r w:rsidRPr="001D051C">
        <w:tab/>
      </w:r>
      <w:r w:rsidR="002A7963" w:rsidRPr="001D051C">
        <w:t>Jsou</w:t>
      </w:r>
      <w:r w:rsidRPr="001D051C">
        <w:t xml:space="preserve"> realizov</w:t>
      </w:r>
      <w:r w:rsidR="002B1E66" w:rsidRPr="001D051C">
        <w:t>ána</w:t>
      </w:r>
      <w:r w:rsidRPr="001D051C">
        <w:t xml:space="preserve"> nápravná opatření přiměřená </w:t>
      </w:r>
      <w:r w:rsidR="00EB5DAB" w:rsidRPr="001D051C">
        <w:t>účinku</w:t>
      </w:r>
      <w:r w:rsidRPr="001D051C">
        <w:t xml:space="preserve"> neshod?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Otzka"/>
        <w:spacing w:before="60"/>
      </w:pPr>
      <w:r w:rsidRPr="001D051C">
        <w:t>8.7</w:t>
      </w:r>
      <w:r w:rsidR="00E210EB" w:rsidRPr="001D051C">
        <w:t>.</w:t>
      </w:r>
      <w:r w:rsidRPr="001D051C">
        <w:t>3</w:t>
      </w:r>
      <w:r w:rsidRPr="001D051C">
        <w:tab/>
        <w:t>J</w:t>
      </w:r>
      <w:r w:rsidR="00263E11" w:rsidRPr="001D051C">
        <w:t>sou</w:t>
      </w:r>
      <w:r w:rsidRPr="001D051C">
        <w:t xml:space="preserve"> uchován</w:t>
      </w:r>
      <w:r w:rsidR="00263E11" w:rsidRPr="001D051C">
        <w:t>y</w:t>
      </w:r>
      <w:r w:rsidRPr="001D051C">
        <w:t xml:space="preserve"> záznam</w:t>
      </w:r>
      <w:r w:rsidR="00263E11" w:rsidRPr="001D051C">
        <w:t>y</w:t>
      </w:r>
      <w:r w:rsidRPr="001D051C">
        <w:t xml:space="preserve"> jako důkaz o povaze neshod, příčinách, přijatých opatřeních a výsledcích </w:t>
      </w:r>
      <w:r w:rsidR="002539CA" w:rsidRPr="001D051C">
        <w:t>zavedení nápravných opatření</w:t>
      </w:r>
      <w:r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1D051C">
      <w:pPr>
        <w:pStyle w:val="Nadpis"/>
        <w:keepNext/>
        <w:spacing w:before="240"/>
        <w:jc w:val="left"/>
        <w:rPr>
          <w:sz w:val="24"/>
          <w:szCs w:val="24"/>
        </w:rPr>
      </w:pPr>
      <w:r w:rsidRPr="001D051C">
        <w:rPr>
          <w:sz w:val="24"/>
          <w:szCs w:val="24"/>
        </w:rPr>
        <w:t>8.8 Interní audit (možnost A)</w:t>
      </w:r>
    </w:p>
    <w:p w:rsidR="005B2A15" w:rsidRPr="00634037" w:rsidRDefault="005B2A15" w:rsidP="001D051C">
      <w:pPr>
        <w:pStyle w:val="Otzka"/>
        <w:keepNext/>
        <w:spacing w:before="60"/>
      </w:pPr>
      <w:r w:rsidRPr="001D051C">
        <w:t>8.8</w:t>
      </w:r>
      <w:r w:rsidR="0056454D" w:rsidRPr="001D051C">
        <w:t>.</w:t>
      </w:r>
      <w:r w:rsidRPr="001D051C">
        <w:t>1</w:t>
      </w:r>
      <w:r w:rsidR="0056454D" w:rsidRPr="001D051C">
        <w:t>a</w:t>
      </w:r>
      <w:r w:rsidRPr="001D051C">
        <w:tab/>
        <w:t xml:space="preserve">Provádí laboratoř interní audity </w:t>
      </w:r>
      <w:r w:rsidR="00107A89" w:rsidRPr="001D051C">
        <w:t xml:space="preserve">(IA) </w:t>
      </w:r>
      <w:r w:rsidRPr="001D051C">
        <w:t xml:space="preserve">v plánovaných intervalech za účelem zjištění, že systém managementu odpovídá vlastním požadavkům laboratoře a požadavkům </w:t>
      </w:r>
      <w:r w:rsidR="00634037">
        <w:t>normy</w:t>
      </w:r>
      <w:r w:rsidRPr="00634037">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1D051C">
            <w:pPr>
              <w:keepNext/>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1D051C">
            <w:pPr>
              <w:keepNext/>
              <w:spacing w:before="120"/>
            </w:pPr>
          </w:p>
        </w:tc>
        <w:tc>
          <w:tcPr>
            <w:tcW w:w="4536" w:type="dxa"/>
          </w:tcPr>
          <w:p w:rsidR="005B2A15" w:rsidRPr="00634037" w:rsidRDefault="005B2A15" w:rsidP="001D051C">
            <w:pPr>
              <w:keepNext/>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1D051C">
            <w:pPr>
              <w:keepNext/>
              <w:rPr>
                <w:b/>
                <w:smallCaps/>
                <w:sz w:val="20"/>
              </w:rPr>
            </w:pPr>
            <w:r w:rsidRPr="001D051C">
              <w:rPr>
                <w:b/>
                <w:smallCaps/>
                <w:sz w:val="20"/>
              </w:rPr>
              <w:t>Poznámka:</w:t>
            </w: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p w:rsidR="005B2A15" w:rsidRPr="001D051C" w:rsidRDefault="005B2A15" w:rsidP="001D051C">
            <w:pPr>
              <w:keepNext/>
              <w:rPr>
                <w:b/>
                <w:smallCaps/>
                <w:sz w:val="20"/>
              </w:rPr>
            </w:pPr>
          </w:p>
        </w:tc>
      </w:tr>
    </w:tbl>
    <w:p w:rsidR="005B2A15" w:rsidRPr="001D051C" w:rsidRDefault="005B2A15" w:rsidP="005B2A15">
      <w:pPr>
        <w:pStyle w:val="Otzka"/>
        <w:spacing w:before="60"/>
      </w:pPr>
      <w:r w:rsidRPr="001D051C">
        <w:t>8.8</w:t>
      </w:r>
      <w:r w:rsidR="0056454D" w:rsidRPr="001D051C">
        <w:t>.1b</w:t>
      </w:r>
      <w:r w:rsidRPr="001D051C">
        <w:tab/>
        <w:t xml:space="preserve">Provádí laboratoř </w:t>
      </w:r>
      <w:r w:rsidR="00D06564" w:rsidRPr="001D051C">
        <w:t>IA</w:t>
      </w:r>
      <w:r w:rsidRPr="001D051C">
        <w:t xml:space="preserve"> v plánovaných intervalech za účelem zjištění informace, že je systém efektivně realizován a udržován?</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634037" w:rsidRDefault="005B2A15" w:rsidP="005B2A15">
      <w:pPr>
        <w:pStyle w:val="Otzka"/>
        <w:spacing w:before="60"/>
      </w:pPr>
      <w:r w:rsidRPr="001D051C">
        <w:t>8.8</w:t>
      </w:r>
      <w:r w:rsidR="0056454D" w:rsidRPr="001D051C">
        <w:t>.2</w:t>
      </w:r>
      <w:r w:rsidRPr="001D051C">
        <w:tab/>
        <w:t xml:space="preserve">Splňuje laboratoř požadavky a)-e) článku 8.8.2 </w:t>
      </w:r>
      <w:r w:rsidR="00634037">
        <w:t>normy</w:t>
      </w:r>
      <w:r w:rsidRPr="00634037">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B2A15">
      <w:pPr>
        <w:pStyle w:val="Nadpis"/>
        <w:spacing w:before="240"/>
        <w:jc w:val="left"/>
        <w:rPr>
          <w:sz w:val="24"/>
          <w:szCs w:val="24"/>
        </w:rPr>
      </w:pPr>
      <w:r w:rsidRPr="001D051C">
        <w:rPr>
          <w:sz w:val="24"/>
          <w:szCs w:val="24"/>
        </w:rPr>
        <w:t>8.9 Přezkoumání systému managementu (možnost A)</w:t>
      </w:r>
    </w:p>
    <w:p w:rsidR="00733456" w:rsidRPr="001D051C" w:rsidRDefault="00733456" w:rsidP="00733456">
      <w:pPr>
        <w:pStyle w:val="Otzka"/>
        <w:spacing w:before="60"/>
      </w:pPr>
      <w:r w:rsidRPr="001D051C">
        <w:t>8.9</w:t>
      </w:r>
      <w:r w:rsidR="0054511F" w:rsidRPr="001D051C">
        <w:t>.</w:t>
      </w:r>
      <w:r w:rsidRPr="001D051C">
        <w:t>1</w:t>
      </w:r>
      <w:r w:rsidRPr="001D051C">
        <w:tab/>
      </w:r>
      <w:r w:rsidR="00E33F31" w:rsidRPr="001D051C">
        <w:t xml:space="preserve">Přezkoumává laboratoř </w:t>
      </w:r>
      <w:r w:rsidR="006B6BE9" w:rsidRPr="001D051C">
        <w:t xml:space="preserve">v plánovaných intervalech </w:t>
      </w:r>
      <w:r w:rsidR="00E33F31" w:rsidRPr="001D051C">
        <w:t>svůj systém managementu kvality za účelem</w:t>
      </w:r>
      <w:r w:rsidR="006B6BE9" w:rsidRPr="001D051C">
        <w:t xml:space="preserve"> zajištění jeho trvalé vhodnosti a přiměřenosti</w:t>
      </w:r>
      <w:r w:rsidR="00762E46" w:rsidRPr="001D051C">
        <w:t xml:space="preserve"> (včetně deklarovaných politik a cílů)</w:t>
      </w:r>
      <w:r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733456" w:rsidRPr="001D051C" w:rsidTr="00B25F5B">
        <w:trPr>
          <w:cantSplit/>
          <w:trHeight w:hRule="exact" w:val="440"/>
        </w:trPr>
        <w:tc>
          <w:tcPr>
            <w:tcW w:w="1134" w:type="dxa"/>
          </w:tcPr>
          <w:p w:rsidR="00733456" w:rsidRPr="00261DF8" w:rsidRDefault="00733456" w:rsidP="00B25F5B">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733456" w:rsidRPr="00261DF8" w:rsidRDefault="00733456" w:rsidP="00B25F5B">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733456" w:rsidRPr="00634037" w:rsidRDefault="00733456" w:rsidP="00B25F5B">
            <w:pPr>
              <w:spacing w:before="120"/>
            </w:pPr>
          </w:p>
        </w:tc>
        <w:tc>
          <w:tcPr>
            <w:tcW w:w="4536" w:type="dxa"/>
          </w:tcPr>
          <w:p w:rsidR="00733456" w:rsidRPr="00634037" w:rsidRDefault="00733456" w:rsidP="00B25F5B">
            <w:pPr>
              <w:spacing w:before="180"/>
              <w:rPr>
                <w:smallCaps/>
                <w:sz w:val="18"/>
              </w:rPr>
            </w:pPr>
            <w:r w:rsidRPr="00634037">
              <w:rPr>
                <w:smallCaps/>
                <w:sz w:val="18"/>
              </w:rPr>
              <w:t xml:space="preserve"> Označení záznamu o neshodách:</w:t>
            </w:r>
          </w:p>
        </w:tc>
      </w:tr>
      <w:tr w:rsidR="00733456" w:rsidRPr="001D051C" w:rsidTr="00B25F5B">
        <w:trPr>
          <w:cantSplit/>
          <w:trHeight w:hRule="exact" w:val="553"/>
        </w:trPr>
        <w:tc>
          <w:tcPr>
            <w:tcW w:w="8363" w:type="dxa"/>
            <w:gridSpan w:val="4"/>
          </w:tcPr>
          <w:p w:rsidR="00733456" w:rsidRPr="001D051C" w:rsidRDefault="00733456" w:rsidP="00B25F5B">
            <w:pPr>
              <w:rPr>
                <w:b/>
                <w:smallCaps/>
                <w:sz w:val="20"/>
              </w:rPr>
            </w:pPr>
            <w:r w:rsidRPr="001D051C">
              <w:rPr>
                <w:b/>
                <w:smallCaps/>
                <w:sz w:val="20"/>
              </w:rPr>
              <w:t>Poznámka:</w:t>
            </w:r>
          </w:p>
          <w:p w:rsidR="00733456" w:rsidRPr="001D051C" w:rsidRDefault="00733456" w:rsidP="00B25F5B">
            <w:pPr>
              <w:rPr>
                <w:b/>
                <w:smallCaps/>
                <w:sz w:val="20"/>
              </w:rPr>
            </w:pPr>
          </w:p>
          <w:p w:rsidR="00733456" w:rsidRPr="001D051C" w:rsidRDefault="00733456" w:rsidP="00B25F5B">
            <w:pPr>
              <w:rPr>
                <w:b/>
                <w:smallCaps/>
                <w:sz w:val="20"/>
              </w:rPr>
            </w:pPr>
          </w:p>
          <w:p w:rsidR="00733456" w:rsidRPr="001D051C" w:rsidRDefault="00733456" w:rsidP="00B25F5B">
            <w:pPr>
              <w:rPr>
                <w:b/>
                <w:smallCaps/>
                <w:sz w:val="20"/>
              </w:rPr>
            </w:pPr>
          </w:p>
          <w:p w:rsidR="00733456" w:rsidRPr="001D051C" w:rsidRDefault="00733456" w:rsidP="00B25F5B">
            <w:pPr>
              <w:rPr>
                <w:b/>
                <w:smallCaps/>
                <w:sz w:val="20"/>
              </w:rPr>
            </w:pPr>
          </w:p>
          <w:p w:rsidR="00733456" w:rsidRPr="001D051C" w:rsidRDefault="00733456" w:rsidP="00B25F5B">
            <w:pPr>
              <w:rPr>
                <w:b/>
                <w:smallCaps/>
                <w:sz w:val="20"/>
              </w:rPr>
            </w:pPr>
          </w:p>
          <w:p w:rsidR="00733456" w:rsidRPr="001D051C" w:rsidRDefault="00733456" w:rsidP="00B25F5B">
            <w:pPr>
              <w:rPr>
                <w:b/>
                <w:smallCaps/>
                <w:sz w:val="20"/>
              </w:rPr>
            </w:pPr>
          </w:p>
          <w:p w:rsidR="00733456" w:rsidRPr="001D051C" w:rsidRDefault="00733456" w:rsidP="00B25F5B">
            <w:pPr>
              <w:rPr>
                <w:b/>
                <w:smallCaps/>
                <w:sz w:val="20"/>
              </w:rPr>
            </w:pPr>
          </w:p>
          <w:p w:rsidR="00733456" w:rsidRPr="001D051C" w:rsidRDefault="00733456" w:rsidP="00B25F5B">
            <w:pPr>
              <w:rPr>
                <w:b/>
                <w:smallCaps/>
                <w:sz w:val="20"/>
              </w:rPr>
            </w:pPr>
          </w:p>
          <w:p w:rsidR="00733456" w:rsidRPr="001D051C" w:rsidRDefault="00733456" w:rsidP="00B25F5B">
            <w:pPr>
              <w:rPr>
                <w:b/>
                <w:smallCaps/>
                <w:sz w:val="20"/>
              </w:rPr>
            </w:pPr>
          </w:p>
          <w:p w:rsidR="00733456" w:rsidRPr="001D051C" w:rsidRDefault="00733456" w:rsidP="00B25F5B">
            <w:pPr>
              <w:rPr>
                <w:b/>
                <w:smallCaps/>
                <w:sz w:val="20"/>
              </w:rPr>
            </w:pPr>
          </w:p>
          <w:p w:rsidR="00733456" w:rsidRPr="001D051C" w:rsidRDefault="00733456" w:rsidP="00B25F5B">
            <w:pPr>
              <w:rPr>
                <w:b/>
                <w:smallCaps/>
                <w:sz w:val="20"/>
              </w:rPr>
            </w:pPr>
          </w:p>
          <w:p w:rsidR="00733456" w:rsidRPr="001D051C" w:rsidRDefault="00733456" w:rsidP="00B25F5B">
            <w:pPr>
              <w:rPr>
                <w:b/>
                <w:smallCaps/>
                <w:sz w:val="20"/>
              </w:rPr>
            </w:pPr>
          </w:p>
          <w:p w:rsidR="00733456" w:rsidRPr="001D051C" w:rsidRDefault="00733456" w:rsidP="00B25F5B">
            <w:pPr>
              <w:rPr>
                <w:b/>
                <w:smallCaps/>
                <w:sz w:val="20"/>
              </w:rPr>
            </w:pPr>
          </w:p>
          <w:p w:rsidR="00733456" w:rsidRPr="001D051C" w:rsidRDefault="00733456" w:rsidP="00B25F5B">
            <w:pPr>
              <w:rPr>
                <w:b/>
                <w:smallCaps/>
                <w:sz w:val="20"/>
              </w:rPr>
            </w:pPr>
          </w:p>
        </w:tc>
      </w:tr>
    </w:tbl>
    <w:p w:rsidR="005B2A15" w:rsidRPr="001D051C" w:rsidRDefault="005B2A15" w:rsidP="005B2A15">
      <w:pPr>
        <w:pStyle w:val="Otzka"/>
        <w:spacing w:before="60"/>
      </w:pPr>
      <w:r w:rsidRPr="001D051C">
        <w:t>8.9</w:t>
      </w:r>
      <w:r w:rsidR="0054511F" w:rsidRPr="001D051C">
        <w:t>.</w:t>
      </w:r>
      <w:r w:rsidR="00762E46" w:rsidRPr="001D051C">
        <w:t>2</w:t>
      </w:r>
      <w:r w:rsidRPr="001D051C">
        <w:tab/>
        <w:t xml:space="preserve">Jsou zaznamenány vstupy a obsahují tyto vstupy do přezkoumání systému managementu informace vztahující se k a)-o) článku 8.9.2 </w:t>
      </w:r>
      <w:r w:rsidR="00634037">
        <w:t>normy</w:t>
      </w:r>
      <w:r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634037"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261DF8">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5B2A15" w:rsidRPr="001D051C" w:rsidRDefault="005B2A15" w:rsidP="0054511F">
      <w:pPr>
        <w:pStyle w:val="Otzka"/>
        <w:spacing w:before="60"/>
        <w:ind w:left="0" w:firstLine="0"/>
      </w:pPr>
    </w:p>
    <w:p w:rsidR="005B2A15" w:rsidRPr="001D051C" w:rsidRDefault="005B2A15" w:rsidP="005B2A15">
      <w:pPr>
        <w:pStyle w:val="Otzka"/>
        <w:spacing w:before="60"/>
      </w:pPr>
      <w:r w:rsidRPr="001D051C">
        <w:t>8.9</w:t>
      </w:r>
      <w:r w:rsidR="0054511F" w:rsidRPr="001D051C">
        <w:t>.3</w:t>
      </w:r>
      <w:r w:rsidRPr="001D051C">
        <w:tab/>
        <w:t xml:space="preserve">Obsahují výstupy z přezkoumání systému managementu záznamy </w:t>
      </w:r>
      <w:r w:rsidR="009D36A4" w:rsidRPr="001D051C">
        <w:t xml:space="preserve">všech rozhodnutí a opatření </w:t>
      </w:r>
      <w:r w:rsidRPr="001D051C">
        <w:t xml:space="preserve">týkající se </w:t>
      </w:r>
      <w:r w:rsidR="009D36A4" w:rsidRPr="001D051C">
        <w:t xml:space="preserve">alespoň prvků </w:t>
      </w:r>
      <w:r w:rsidRPr="001D051C">
        <w:t xml:space="preserve">a)-d) </w:t>
      </w:r>
      <w:r w:rsidR="00CF047A" w:rsidRPr="001D051C">
        <w:t xml:space="preserve">článku 8.9.3 </w:t>
      </w:r>
      <w:r w:rsidR="00634037">
        <w:t>normy</w:t>
      </w:r>
      <w:r w:rsidRPr="001D051C">
        <w:t xml:space="preserve">? </w:t>
      </w:r>
    </w:p>
    <w:tbl>
      <w:tblPr>
        <w:tblW w:w="8363" w:type="dxa"/>
        <w:tblInd w:w="851" w:type="dxa"/>
        <w:tblLayout w:type="fixed"/>
        <w:tblCellMar>
          <w:left w:w="70" w:type="dxa"/>
          <w:right w:w="70" w:type="dxa"/>
        </w:tblCellMar>
        <w:tblLook w:val="0000" w:firstRow="0" w:lastRow="0" w:firstColumn="0" w:lastColumn="0" w:noHBand="0" w:noVBand="0"/>
      </w:tblPr>
      <w:tblGrid>
        <w:gridCol w:w="1134"/>
        <w:gridCol w:w="1134"/>
        <w:gridCol w:w="1559"/>
        <w:gridCol w:w="4536"/>
      </w:tblGrid>
      <w:tr w:rsidR="005B2A15" w:rsidRPr="001D051C" w:rsidTr="005B2A15">
        <w:trPr>
          <w:cantSplit/>
          <w:trHeight w:hRule="exact" w:val="440"/>
        </w:trPr>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Ano</w:t>
            </w:r>
          </w:p>
        </w:tc>
        <w:tc>
          <w:tcPr>
            <w:tcW w:w="1134" w:type="dxa"/>
          </w:tcPr>
          <w:p w:rsidR="005B2A15" w:rsidRPr="00261DF8" w:rsidRDefault="005B2A15" w:rsidP="005B2A15">
            <w:pPr>
              <w:spacing w:before="120"/>
            </w:pPr>
            <w:r w:rsidRPr="00365FE3">
              <w:rPr>
                <w:smallCaps/>
                <w:sz w:val="20"/>
              </w:rPr>
              <w:fldChar w:fldCharType="begin">
                <w:ffData>
                  <w:name w:val="Zaškrtávací3"/>
                  <w:enabled/>
                  <w:calcOnExit w:val="0"/>
                  <w:checkBox>
                    <w:sizeAuto/>
                    <w:default w:val="0"/>
                    <w:checked w:val="0"/>
                  </w:checkBox>
                </w:ffData>
              </w:fldChar>
            </w:r>
            <w:r w:rsidRPr="001D051C">
              <w:rPr>
                <w:smallCaps/>
                <w:sz w:val="20"/>
              </w:rPr>
              <w:instrText xml:space="preserve"> FORMCHECKBOX </w:instrText>
            </w:r>
            <w:r w:rsidRPr="001D051C">
              <w:rPr>
                <w:smallCaps/>
                <w:sz w:val="20"/>
              </w:rPr>
            </w:r>
            <w:r w:rsidRPr="001D051C">
              <w:rPr>
                <w:smallCaps/>
                <w:sz w:val="20"/>
              </w:rPr>
              <w:fldChar w:fldCharType="separate"/>
            </w:r>
            <w:r w:rsidRPr="001D051C">
              <w:rPr>
                <w:smallCaps/>
                <w:sz w:val="20"/>
              </w:rPr>
              <w:fldChar w:fldCharType="end"/>
            </w:r>
            <w:r w:rsidRPr="00365FE3">
              <w:rPr>
                <w:smallCaps/>
                <w:sz w:val="20"/>
              </w:rPr>
              <w:t xml:space="preserve">  </w:t>
            </w:r>
            <w:r w:rsidRPr="00365FE3">
              <w:rPr>
                <w:b/>
                <w:smallCaps/>
                <w:sz w:val="20"/>
              </w:rPr>
              <w:t>Ne</w:t>
            </w:r>
          </w:p>
        </w:tc>
        <w:tc>
          <w:tcPr>
            <w:tcW w:w="1559" w:type="dxa"/>
          </w:tcPr>
          <w:p w:rsidR="005B2A15" w:rsidRPr="00634037" w:rsidRDefault="005B2A15" w:rsidP="005B2A15">
            <w:pPr>
              <w:spacing w:before="120"/>
            </w:pPr>
          </w:p>
        </w:tc>
        <w:tc>
          <w:tcPr>
            <w:tcW w:w="4536" w:type="dxa"/>
          </w:tcPr>
          <w:p w:rsidR="005B2A15" w:rsidRPr="00634037" w:rsidRDefault="005B2A15" w:rsidP="005B2A15">
            <w:pPr>
              <w:spacing w:before="180"/>
              <w:rPr>
                <w:smallCaps/>
                <w:sz w:val="18"/>
              </w:rPr>
            </w:pPr>
            <w:r w:rsidRPr="00634037">
              <w:rPr>
                <w:smallCaps/>
                <w:sz w:val="18"/>
              </w:rPr>
              <w:t xml:space="preserve"> Označení záznamu o neshodách:</w:t>
            </w:r>
          </w:p>
        </w:tc>
      </w:tr>
      <w:tr w:rsidR="005B2A15" w:rsidRPr="001D051C" w:rsidTr="005B2A15">
        <w:trPr>
          <w:cantSplit/>
          <w:trHeight w:hRule="exact" w:val="553"/>
        </w:trPr>
        <w:tc>
          <w:tcPr>
            <w:tcW w:w="8363" w:type="dxa"/>
            <w:gridSpan w:val="4"/>
          </w:tcPr>
          <w:p w:rsidR="005B2A15" w:rsidRPr="001D051C" w:rsidRDefault="005B2A15" w:rsidP="005B2A15">
            <w:pPr>
              <w:rPr>
                <w:b/>
                <w:smallCaps/>
                <w:sz w:val="20"/>
              </w:rPr>
            </w:pPr>
            <w:r w:rsidRPr="001D051C">
              <w:rPr>
                <w:b/>
                <w:smallCaps/>
                <w:sz w:val="20"/>
              </w:rPr>
              <w:t>Poznámka:</w:t>
            </w: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p w:rsidR="005B2A15" w:rsidRPr="001D051C" w:rsidRDefault="005B2A15" w:rsidP="005B2A15">
            <w:pPr>
              <w:rPr>
                <w:b/>
                <w:smallCaps/>
                <w:sz w:val="20"/>
              </w:rPr>
            </w:pPr>
          </w:p>
        </w:tc>
      </w:tr>
    </w:tbl>
    <w:p w:rsidR="008256D0" w:rsidRPr="001D051C" w:rsidRDefault="008256D0" w:rsidP="00D01685">
      <w:pPr>
        <w:pStyle w:val="Otzka"/>
        <w:spacing w:before="600"/>
        <w:ind w:left="0" w:firstLine="0"/>
      </w:pPr>
      <w:r w:rsidRPr="001D051C">
        <w:t>V</w:t>
      </w:r>
      <w:r w:rsidRPr="001D051C">
        <w:tab/>
      </w:r>
      <w:r w:rsidRPr="001D051C">
        <w:tab/>
      </w:r>
      <w:r w:rsidRPr="001D051C">
        <w:tab/>
      </w:r>
      <w:proofErr w:type="gramStart"/>
      <w:r w:rsidRPr="001D051C">
        <w:t>dne</w:t>
      </w:r>
      <w:proofErr w:type="gramEnd"/>
    </w:p>
    <w:p w:rsidR="008256D0" w:rsidRPr="001D051C" w:rsidRDefault="008256D0" w:rsidP="00685B51">
      <w:pPr>
        <w:pStyle w:val="Otzka"/>
        <w:spacing w:before="720"/>
        <w:ind w:left="5387"/>
        <w:jc w:val="center"/>
        <w:rPr>
          <w:sz w:val="20"/>
        </w:rPr>
      </w:pPr>
      <w:r w:rsidRPr="001D051C">
        <w:rPr>
          <w:sz w:val="20"/>
        </w:rPr>
        <w:t>jméno, funkce a podpis</w:t>
      </w:r>
    </w:p>
    <w:p w:rsidR="008256D0" w:rsidRPr="001D051C" w:rsidRDefault="008256D0" w:rsidP="00685B51">
      <w:pPr>
        <w:pStyle w:val="Otzka"/>
        <w:spacing w:before="0"/>
        <w:ind w:left="5387"/>
        <w:jc w:val="center"/>
        <w:rPr>
          <w:sz w:val="20"/>
        </w:rPr>
      </w:pPr>
      <w:r w:rsidRPr="001D051C">
        <w:rPr>
          <w:sz w:val="20"/>
        </w:rPr>
        <w:t>pracovníka, který dotazník vyplnil</w:t>
      </w:r>
    </w:p>
    <w:sectPr w:rsidR="008256D0" w:rsidRPr="001D051C" w:rsidSect="001D051C">
      <w:headerReference w:type="default" r:id="rId12"/>
      <w:footerReference w:type="default" r:id="rId13"/>
      <w:headerReference w:type="first" r:id="rId14"/>
      <w:footerReference w:type="first" r:id="rId15"/>
      <w:pgSz w:w="11907" w:h="16840" w:code="9"/>
      <w:pgMar w:top="1276"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057" w:rsidRDefault="00547057">
      <w:r>
        <w:separator/>
      </w:r>
    </w:p>
  </w:endnote>
  <w:endnote w:type="continuationSeparator" w:id="0">
    <w:p w:rsidR="00547057" w:rsidRDefault="0054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37" w:rsidRPr="00C5183E" w:rsidRDefault="00634037" w:rsidP="00C5183E">
    <w:pPr>
      <w:pStyle w:val="Zpat"/>
      <w:jc w:val="left"/>
      <w:rPr>
        <w:sz w:val="16"/>
        <w:szCs w:val="16"/>
      </w:rPr>
    </w:pPr>
    <w:r w:rsidRPr="00CF6FF8">
      <w:rPr>
        <w:sz w:val="16"/>
        <w:szCs w:val="16"/>
      </w:rPr>
      <w:tab/>
    </w:r>
    <w:r w:rsidRPr="00CF6FF8">
      <w:rPr>
        <w:sz w:val="16"/>
        <w:szCs w:val="16"/>
      </w:rPr>
      <w:fldChar w:fldCharType="begin"/>
    </w:r>
    <w:r w:rsidRPr="00CF6FF8">
      <w:rPr>
        <w:sz w:val="16"/>
        <w:szCs w:val="16"/>
      </w:rPr>
      <w:instrText xml:space="preserve"> SUBJECT  \* MERGEFORMAT </w:instrText>
    </w:r>
    <w:r w:rsidRPr="00CF6FF8">
      <w:rPr>
        <w:sz w:val="16"/>
        <w:szCs w:val="16"/>
      </w:rPr>
      <w:fldChar w:fldCharType="separate"/>
    </w:r>
    <w:r w:rsidR="003F421C">
      <w:rPr>
        <w:sz w:val="16"/>
        <w:szCs w:val="16"/>
      </w:rPr>
      <w:t>11_01</w:t>
    </w:r>
    <w:r w:rsidRPr="00CF6FF8">
      <w:rPr>
        <w:sz w:val="16"/>
        <w:szCs w:val="16"/>
      </w:rPr>
      <w:fldChar w:fldCharType="end"/>
    </w:r>
    <w:r w:rsidRPr="00CF6FF8">
      <w:rPr>
        <w:sz w:val="16"/>
        <w:szCs w:val="16"/>
      </w:rPr>
      <w:t>-</w:t>
    </w:r>
    <w:r w:rsidRPr="00CF6FF8">
      <w:rPr>
        <w:sz w:val="16"/>
        <w:szCs w:val="16"/>
      </w:rPr>
      <w:fldChar w:fldCharType="begin"/>
    </w:r>
    <w:r w:rsidRPr="00CF6FF8">
      <w:rPr>
        <w:sz w:val="16"/>
        <w:szCs w:val="16"/>
      </w:rPr>
      <w:instrText xml:space="preserve"> COMMENTS  \* MERGEFORMAT </w:instrText>
    </w:r>
    <w:r w:rsidRPr="00CF6FF8">
      <w:rPr>
        <w:sz w:val="16"/>
        <w:szCs w:val="16"/>
      </w:rPr>
      <w:fldChar w:fldCharType="separate"/>
    </w:r>
    <w:r w:rsidR="003F421C">
      <w:rPr>
        <w:sz w:val="16"/>
        <w:szCs w:val="16"/>
      </w:rPr>
      <w:t>P510_L</w:t>
    </w:r>
    <w:r w:rsidRPr="00CF6FF8">
      <w:rPr>
        <w:sz w:val="16"/>
        <w:szCs w:val="16"/>
      </w:rPr>
      <w:fldChar w:fldCharType="end"/>
    </w:r>
    <w:r w:rsidRPr="00CF6FF8">
      <w:rPr>
        <w:sz w:val="16"/>
        <w:szCs w:val="16"/>
      </w:rPr>
      <w:t>-</w:t>
    </w:r>
    <w:r w:rsidR="00001E43">
      <w:rPr>
        <w:sz w:val="16"/>
        <w:szCs w:val="16"/>
      </w:rPr>
      <w:t>202</w:t>
    </w:r>
    <w:r w:rsidR="0037716A">
      <w:rPr>
        <w:sz w:val="16"/>
        <w:szCs w:val="16"/>
      </w:rPr>
      <w:t>30</w:t>
    </w:r>
    <w:r w:rsidR="00FB6C88">
      <w:rPr>
        <w:sz w:val="16"/>
        <w:szCs w:val="16"/>
      </w:rPr>
      <w:t>606</w:t>
    </w:r>
    <w:r w:rsidRPr="00CF6FF8">
      <w:rPr>
        <w:sz w:val="16"/>
        <w:szCs w:val="16"/>
      </w:rPr>
      <w:tab/>
    </w:r>
    <w:r w:rsidR="00B421FD">
      <w:rPr>
        <w:sz w:val="16"/>
        <w:szCs w:val="16"/>
      </w:rPr>
      <w:t>Strana</w:t>
    </w:r>
    <w:r w:rsidRPr="00A83A8E">
      <w:rPr>
        <w:sz w:val="16"/>
        <w:szCs w:val="16"/>
      </w:rPr>
      <w:t xml:space="preserve"> </w:t>
    </w:r>
    <w:r w:rsidRPr="00A83A8E">
      <w:rPr>
        <w:sz w:val="16"/>
        <w:szCs w:val="16"/>
      </w:rPr>
      <w:fldChar w:fldCharType="begin"/>
    </w:r>
    <w:r w:rsidRPr="00A83A8E">
      <w:rPr>
        <w:sz w:val="16"/>
        <w:szCs w:val="16"/>
      </w:rPr>
      <w:instrText xml:space="preserve"> PAGE </w:instrText>
    </w:r>
    <w:r w:rsidRPr="00A83A8E">
      <w:rPr>
        <w:sz w:val="16"/>
        <w:szCs w:val="16"/>
      </w:rPr>
      <w:fldChar w:fldCharType="separate"/>
    </w:r>
    <w:r w:rsidR="00FB6C88">
      <w:rPr>
        <w:noProof/>
        <w:sz w:val="16"/>
        <w:szCs w:val="16"/>
      </w:rPr>
      <w:t>21</w:t>
    </w:r>
    <w:r w:rsidRPr="00A83A8E">
      <w:rPr>
        <w:sz w:val="16"/>
        <w:szCs w:val="16"/>
      </w:rPr>
      <w:fldChar w:fldCharType="end"/>
    </w:r>
    <w:r w:rsidR="0037716A">
      <w:rPr>
        <w:sz w:val="16"/>
        <w:szCs w:val="16"/>
      </w:rPr>
      <w:t xml:space="preserve"> z </w:t>
    </w:r>
    <w:r w:rsidRPr="00A83A8E">
      <w:rPr>
        <w:sz w:val="16"/>
        <w:szCs w:val="16"/>
      </w:rPr>
      <w:fldChar w:fldCharType="begin"/>
    </w:r>
    <w:r w:rsidRPr="00A83A8E">
      <w:rPr>
        <w:sz w:val="16"/>
        <w:szCs w:val="16"/>
      </w:rPr>
      <w:instrText xml:space="preserve"> NUMPAGES </w:instrText>
    </w:r>
    <w:r w:rsidRPr="00A83A8E">
      <w:rPr>
        <w:sz w:val="16"/>
        <w:szCs w:val="16"/>
      </w:rPr>
      <w:fldChar w:fldCharType="separate"/>
    </w:r>
    <w:r w:rsidR="00FB6C88">
      <w:rPr>
        <w:noProof/>
        <w:sz w:val="16"/>
        <w:szCs w:val="16"/>
      </w:rPr>
      <w:t>23</w:t>
    </w:r>
    <w:r w:rsidRPr="00A83A8E">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37" w:rsidRPr="00C5183E" w:rsidRDefault="00634037" w:rsidP="00C5183E">
    <w:pPr>
      <w:pStyle w:val="Zpat"/>
      <w:jc w:val="left"/>
      <w:rPr>
        <w:sz w:val="16"/>
        <w:szCs w:val="16"/>
      </w:rPr>
    </w:pPr>
    <w:r w:rsidRPr="00CF6FF8">
      <w:rPr>
        <w:sz w:val="16"/>
        <w:szCs w:val="16"/>
      </w:rPr>
      <w:tab/>
    </w:r>
    <w:r w:rsidRPr="00CF6FF8">
      <w:rPr>
        <w:sz w:val="16"/>
        <w:szCs w:val="16"/>
      </w:rPr>
      <w:fldChar w:fldCharType="begin"/>
    </w:r>
    <w:r w:rsidRPr="00CF6FF8">
      <w:rPr>
        <w:sz w:val="16"/>
        <w:szCs w:val="16"/>
      </w:rPr>
      <w:instrText xml:space="preserve"> SUBJECT  \* MERGEFORMAT </w:instrText>
    </w:r>
    <w:r w:rsidRPr="00CF6FF8">
      <w:rPr>
        <w:sz w:val="16"/>
        <w:szCs w:val="16"/>
      </w:rPr>
      <w:fldChar w:fldCharType="separate"/>
    </w:r>
    <w:r w:rsidR="003F421C">
      <w:rPr>
        <w:sz w:val="16"/>
        <w:szCs w:val="16"/>
      </w:rPr>
      <w:t>11_01</w:t>
    </w:r>
    <w:r w:rsidRPr="00CF6FF8">
      <w:rPr>
        <w:sz w:val="16"/>
        <w:szCs w:val="16"/>
      </w:rPr>
      <w:fldChar w:fldCharType="end"/>
    </w:r>
    <w:r w:rsidRPr="00CF6FF8">
      <w:rPr>
        <w:sz w:val="16"/>
        <w:szCs w:val="16"/>
      </w:rPr>
      <w:t>-</w:t>
    </w:r>
    <w:r w:rsidRPr="00CF6FF8">
      <w:rPr>
        <w:sz w:val="16"/>
        <w:szCs w:val="16"/>
      </w:rPr>
      <w:fldChar w:fldCharType="begin"/>
    </w:r>
    <w:r w:rsidRPr="00CF6FF8">
      <w:rPr>
        <w:sz w:val="16"/>
        <w:szCs w:val="16"/>
      </w:rPr>
      <w:instrText xml:space="preserve"> COMMENTS  \* MERGEFORMAT </w:instrText>
    </w:r>
    <w:r w:rsidRPr="00CF6FF8">
      <w:rPr>
        <w:sz w:val="16"/>
        <w:szCs w:val="16"/>
      </w:rPr>
      <w:fldChar w:fldCharType="separate"/>
    </w:r>
    <w:r w:rsidR="003F421C">
      <w:rPr>
        <w:sz w:val="16"/>
        <w:szCs w:val="16"/>
      </w:rPr>
      <w:t>P510_L</w:t>
    </w:r>
    <w:r w:rsidRPr="00CF6FF8">
      <w:rPr>
        <w:sz w:val="16"/>
        <w:szCs w:val="16"/>
      </w:rPr>
      <w:fldChar w:fldCharType="end"/>
    </w:r>
    <w:r w:rsidRPr="00CF6FF8">
      <w:rPr>
        <w:sz w:val="16"/>
        <w:szCs w:val="16"/>
      </w:rPr>
      <w:t>-</w:t>
    </w:r>
    <w:r w:rsidRPr="00CF6FF8">
      <w:rPr>
        <w:sz w:val="16"/>
        <w:szCs w:val="16"/>
      </w:rPr>
      <w:fldChar w:fldCharType="begin"/>
    </w:r>
    <w:r w:rsidRPr="00CF6FF8">
      <w:rPr>
        <w:sz w:val="16"/>
        <w:szCs w:val="16"/>
      </w:rPr>
      <w:instrText xml:space="preserve"> DOCPROPERTY  b_template  \* MERGEFORMAT </w:instrText>
    </w:r>
    <w:r w:rsidRPr="00CF6FF8">
      <w:rPr>
        <w:sz w:val="16"/>
        <w:szCs w:val="16"/>
      </w:rPr>
      <w:fldChar w:fldCharType="separate"/>
    </w:r>
    <w:r w:rsidR="003F421C">
      <w:rPr>
        <w:sz w:val="16"/>
        <w:szCs w:val="16"/>
      </w:rPr>
      <w:t>20180427</w:t>
    </w:r>
    <w:r w:rsidRPr="00CF6FF8">
      <w:rPr>
        <w:sz w:val="16"/>
        <w:szCs w:val="16"/>
      </w:rPr>
      <w:fldChar w:fldCharType="end"/>
    </w:r>
    <w:r w:rsidRPr="00CF6FF8">
      <w:rPr>
        <w:sz w:val="16"/>
        <w:szCs w:val="16"/>
      </w:rPr>
      <w:tab/>
    </w:r>
    <w:r>
      <w:rPr>
        <w:sz w:val="16"/>
        <w:szCs w:val="16"/>
      </w:rPr>
      <w:t>Strana</w:t>
    </w:r>
    <w:r w:rsidRPr="00A83A8E">
      <w:rPr>
        <w:sz w:val="16"/>
        <w:szCs w:val="16"/>
      </w:rPr>
      <w:t xml:space="preserve"> </w:t>
    </w:r>
    <w:r w:rsidRPr="00A83A8E">
      <w:rPr>
        <w:sz w:val="16"/>
        <w:szCs w:val="16"/>
      </w:rPr>
      <w:fldChar w:fldCharType="begin"/>
    </w:r>
    <w:r w:rsidRPr="00A83A8E">
      <w:rPr>
        <w:sz w:val="16"/>
        <w:szCs w:val="16"/>
      </w:rPr>
      <w:instrText xml:space="preserve"> PAGE </w:instrText>
    </w:r>
    <w:r w:rsidRPr="00A83A8E">
      <w:rPr>
        <w:sz w:val="16"/>
        <w:szCs w:val="16"/>
      </w:rPr>
      <w:fldChar w:fldCharType="separate"/>
    </w:r>
    <w:r w:rsidR="0037716A">
      <w:rPr>
        <w:noProof/>
        <w:sz w:val="16"/>
        <w:szCs w:val="16"/>
      </w:rPr>
      <w:t>1</w:t>
    </w:r>
    <w:r w:rsidRPr="00A83A8E">
      <w:rPr>
        <w:sz w:val="16"/>
        <w:szCs w:val="16"/>
      </w:rPr>
      <w:fldChar w:fldCharType="end"/>
    </w:r>
    <w:r w:rsidR="0037716A">
      <w:rPr>
        <w:sz w:val="16"/>
        <w:szCs w:val="16"/>
      </w:rPr>
      <w:t xml:space="preserve"> z </w:t>
    </w:r>
    <w:r w:rsidRPr="00A83A8E">
      <w:rPr>
        <w:sz w:val="16"/>
        <w:szCs w:val="16"/>
      </w:rPr>
      <w:fldChar w:fldCharType="begin"/>
    </w:r>
    <w:r w:rsidRPr="00A83A8E">
      <w:rPr>
        <w:sz w:val="16"/>
        <w:szCs w:val="16"/>
      </w:rPr>
      <w:instrText xml:space="preserve"> NUMPAGES </w:instrText>
    </w:r>
    <w:r w:rsidRPr="00A83A8E">
      <w:rPr>
        <w:sz w:val="16"/>
        <w:szCs w:val="16"/>
      </w:rPr>
      <w:fldChar w:fldCharType="separate"/>
    </w:r>
    <w:r w:rsidR="0037716A">
      <w:rPr>
        <w:noProof/>
        <w:sz w:val="16"/>
        <w:szCs w:val="16"/>
      </w:rPr>
      <w:t>26</w:t>
    </w:r>
    <w:r w:rsidRPr="00A83A8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057" w:rsidRDefault="00547057">
      <w:r>
        <w:separator/>
      </w:r>
    </w:p>
  </w:footnote>
  <w:footnote w:type="continuationSeparator" w:id="0">
    <w:p w:rsidR="00547057" w:rsidRDefault="00547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37" w:rsidRDefault="00976026" w:rsidP="001D051C">
    <w:pPr>
      <w:spacing w:after="360"/>
      <w:jc w:val="left"/>
    </w:pPr>
    <w:r>
      <w:rPr>
        <w:noProof/>
      </w:rPr>
      <w:drawing>
        <wp:anchor distT="0" distB="0" distL="114300" distR="114300" simplePos="0" relativeHeight="251658240" behindDoc="1" locked="0" layoutInCell="1" allowOverlap="1">
          <wp:simplePos x="0" y="0"/>
          <wp:positionH relativeFrom="margin">
            <wp:posOffset>3145155</wp:posOffset>
          </wp:positionH>
          <wp:positionV relativeFrom="paragraph">
            <wp:posOffset>-160020</wp:posOffset>
          </wp:positionV>
          <wp:extent cx="2602865" cy="407035"/>
          <wp:effectExtent l="0" t="0" r="0" b="0"/>
          <wp:wrapTight wrapText="bothSides">
            <wp:wrapPolygon edited="0">
              <wp:start x="0" y="0"/>
              <wp:lineTo x="0" y="20218"/>
              <wp:lineTo x="21500" y="20218"/>
              <wp:lineTo x="21500" y="0"/>
              <wp:lineTo x="0" y="0"/>
            </wp:wrapPolygon>
          </wp:wrapTight>
          <wp:docPr id="4"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2865" cy="407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037" w:rsidRPr="00A83A8E" w:rsidRDefault="00976026" w:rsidP="00C5183E">
    <w:pPr>
      <w:tabs>
        <w:tab w:val="center" w:pos="4536"/>
        <w:tab w:val="right" w:pos="9072"/>
      </w:tabs>
      <w:jc w:val="left"/>
    </w:pPr>
    <w:r>
      <w:rPr>
        <w:noProof/>
      </w:rPr>
      <w:drawing>
        <wp:anchor distT="0" distB="0" distL="114300" distR="114300" simplePos="0" relativeHeight="251657216" behindDoc="1" locked="0" layoutInCell="1" allowOverlap="1">
          <wp:simplePos x="0" y="0"/>
          <wp:positionH relativeFrom="margin">
            <wp:posOffset>3121025</wp:posOffset>
          </wp:positionH>
          <wp:positionV relativeFrom="paragraph">
            <wp:posOffset>-97790</wp:posOffset>
          </wp:positionV>
          <wp:extent cx="2602865" cy="407035"/>
          <wp:effectExtent l="0" t="0" r="0" b="0"/>
          <wp:wrapTight wrapText="bothSides">
            <wp:wrapPolygon edited="0">
              <wp:start x="0" y="0"/>
              <wp:lineTo x="0" y="20218"/>
              <wp:lineTo x="21500" y="20218"/>
              <wp:lineTo x="21500" y="0"/>
              <wp:lineTo x="0" y="0"/>
            </wp:wrapPolygon>
          </wp:wrapTight>
          <wp:docPr id="3"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286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37716A" w:rsidRPr="0037716A">
      <w:rPr>
        <w:noProof/>
      </w:rPr>
      <w:t xml:space="preserve"> </w:t>
    </w:r>
    <w:r w:rsidR="00634037">
      <w:tab/>
    </w:r>
    <w:r w:rsidR="00634037">
      <w:tab/>
    </w:r>
    <w:r w:rsidR="00634037" w:rsidRPr="00CB5042">
      <w:rPr>
        <w:color w:val="FFFFFF"/>
      </w:rPr>
      <w:fldChar w:fldCharType="begin"/>
    </w:r>
    <w:r w:rsidR="00634037" w:rsidRPr="00CB5042">
      <w:rPr>
        <w:color w:val="FFFFFF"/>
      </w:rPr>
      <w:instrText xml:space="preserve"> TITLE </w:instrText>
    </w:r>
    <w:r w:rsidR="00634037" w:rsidRPr="00CB5042">
      <w:rPr>
        <w:color w:val="FFFFFF"/>
      </w:rPr>
      <w:fldChar w:fldCharType="separate"/>
    </w:r>
    <w:r w:rsidR="003F421C">
      <w:rPr>
        <w:color w:val="FFFFFF"/>
      </w:rPr>
      <w:t>Formuláře akreditace</w:t>
    </w:r>
    <w:r w:rsidR="00634037" w:rsidRPr="00CB5042">
      <w:rPr>
        <w:color w:val="FFFFFF"/>
      </w:rPr>
      <w:fldChar w:fldCharType="end"/>
    </w:r>
  </w:p>
  <w:p w:rsidR="00634037" w:rsidRPr="00CB5042" w:rsidRDefault="00634037" w:rsidP="00C5183E">
    <w:pPr>
      <w:tabs>
        <w:tab w:val="center" w:pos="4536"/>
        <w:tab w:val="right" w:pos="9072"/>
      </w:tabs>
      <w:rPr>
        <w:color w:val="FFFFFF"/>
      </w:rPr>
    </w:pPr>
    <w:r w:rsidRPr="00CB5042">
      <w:rPr>
        <w:color w:val="FFFFFF"/>
      </w:rPr>
      <w:t xml:space="preserve">Zpracovatel dokumentu: </w:t>
    </w:r>
    <w:r w:rsidRPr="00CB5042">
      <w:rPr>
        <w:color w:val="FFFFFF"/>
      </w:rPr>
      <w:fldChar w:fldCharType="begin"/>
    </w:r>
    <w:r w:rsidRPr="00CB5042">
      <w:rPr>
        <w:color w:val="FFFFFF"/>
      </w:rPr>
      <w:instrText xml:space="preserve"> KEYWORDS  \* MERGEFORMAT </w:instrText>
    </w:r>
    <w:r w:rsidRPr="00CB5042">
      <w:rPr>
        <w:color w:val="FFFFFF"/>
      </w:rPr>
      <w:fldChar w:fldCharType="separate"/>
    </w:r>
    <w:r w:rsidR="003F421C">
      <w:rPr>
        <w:color w:val="FFFFFF"/>
      </w:rPr>
      <w:t>601</w:t>
    </w:r>
    <w:r w:rsidRPr="00CB5042">
      <w:rPr>
        <w:color w:val="FFFFFF"/>
      </w:rPr>
      <w:fldChar w:fldCharType="end"/>
    </w:r>
    <w:r w:rsidRPr="00CB5042">
      <w:rPr>
        <w:color w:val="FFFFFF"/>
      </w:rPr>
      <w:tab/>
    </w:r>
    <w:r w:rsidRPr="00CB5042">
      <w:rPr>
        <w:color w:val="FFFFFF"/>
      </w:rPr>
      <w:tab/>
    </w:r>
    <w:r w:rsidRPr="00CB5042">
      <w:rPr>
        <w:color w:val="FFFFFF"/>
      </w:rPr>
      <w:fldChar w:fldCharType="begin"/>
    </w:r>
    <w:r w:rsidRPr="00CB5042">
      <w:rPr>
        <w:color w:val="FFFFFF"/>
      </w:rPr>
      <w:instrText xml:space="preserve"> SUBJECT </w:instrText>
    </w:r>
    <w:r w:rsidRPr="00CB5042">
      <w:rPr>
        <w:color w:val="FFFFFF"/>
      </w:rPr>
      <w:fldChar w:fldCharType="separate"/>
    </w:r>
    <w:r w:rsidR="003F421C">
      <w:rPr>
        <w:color w:val="FFFFFF"/>
      </w:rPr>
      <w:t>11_01</w:t>
    </w:r>
    <w:r w:rsidRPr="00CB5042">
      <w:rPr>
        <w:color w:val="FFFFFF"/>
      </w:rPr>
      <w:fldChar w:fldCharType="end"/>
    </w:r>
    <w:r w:rsidRPr="00CB5042">
      <w:rPr>
        <w:color w:val="FFFFFF"/>
      </w:rPr>
      <w:t>-</w:t>
    </w:r>
    <w:r w:rsidRPr="00CB5042">
      <w:rPr>
        <w:color w:val="FFFFFF"/>
      </w:rPr>
      <w:fldChar w:fldCharType="begin"/>
    </w:r>
    <w:r w:rsidRPr="00CB5042">
      <w:rPr>
        <w:color w:val="FFFFFF"/>
      </w:rPr>
      <w:instrText xml:space="preserve"> COMMENTS </w:instrText>
    </w:r>
    <w:r w:rsidRPr="00CB5042">
      <w:rPr>
        <w:color w:val="FFFFFF"/>
      </w:rPr>
      <w:fldChar w:fldCharType="separate"/>
    </w:r>
    <w:r w:rsidR="003F421C">
      <w:rPr>
        <w:color w:val="FFFFFF"/>
      </w:rPr>
      <w:t>P510_L</w:t>
    </w:r>
    <w:r w:rsidRPr="00CB5042">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AA8"/>
    <w:multiLevelType w:val="singleLevel"/>
    <w:tmpl w:val="37DEBDA4"/>
    <w:lvl w:ilvl="0">
      <w:start w:val="1"/>
      <w:numFmt w:val="decimal"/>
      <w:lvlText w:val="%1)"/>
      <w:lvlJc w:val="left"/>
      <w:pPr>
        <w:tabs>
          <w:tab w:val="num" w:pos="360"/>
        </w:tabs>
        <w:ind w:left="360" w:hanging="360"/>
      </w:pPr>
    </w:lvl>
  </w:abstractNum>
  <w:abstractNum w:abstractNumId="1" w15:restartNumberingAfterBreak="0">
    <w:nsid w:val="06A21C5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77857"/>
    <w:multiLevelType w:val="singleLevel"/>
    <w:tmpl w:val="0220006C"/>
    <w:lvl w:ilvl="0">
      <w:start w:val="5"/>
      <w:numFmt w:val="lowerLetter"/>
      <w:lvlText w:val="%1)"/>
      <w:lvlJc w:val="left"/>
      <w:pPr>
        <w:tabs>
          <w:tab w:val="num" w:pos="360"/>
        </w:tabs>
        <w:ind w:left="360" w:hanging="360"/>
      </w:pPr>
    </w:lvl>
  </w:abstractNum>
  <w:abstractNum w:abstractNumId="3" w15:restartNumberingAfterBreak="0">
    <w:nsid w:val="0B464130"/>
    <w:multiLevelType w:val="singleLevel"/>
    <w:tmpl w:val="0220006C"/>
    <w:lvl w:ilvl="0">
      <w:start w:val="5"/>
      <w:numFmt w:val="lowerLetter"/>
      <w:lvlText w:val="%1)"/>
      <w:lvlJc w:val="left"/>
      <w:pPr>
        <w:tabs>
          <w:tab w:val="num" w:pos="360"/>
        </w:tabs>
        <w:ind w:left="360" w:hanging="360"/>
      </w:pPr>
    </w:lvl>
  </w:abstractNum>
  <w:abstractNum w:abstractNumId="4" w15:restartNumberingAfterBreak="0">
    <w:nsid w:val="108A322D"/>
    <w:multiLevelType w:val="singleLevel"/>
    <w:tmpl w:val="37DEBDA4"/>
    <w:lvl w:ilvl="0">
      <w:start w:val="1"/>
      <w:numFmt w:val="decimal"/>
      <w:lvlText w:val="%1)"/>
      <w:lvlJc w:val="left"/>
      <w:pPr>
        <w:tabs>
          <w:tab w:val="num" w:pos="360"/>
        </w:tabs>
        <w:ind w:left="360" w:hanging="360"/>
      </w:pPr>
    </w:lvl>
  </w:abstractNum>
  <w:abstractNum w:abstractNumId="5" w15:restartNumberingAfterBreak="0">
    <w:nsid w:val="16E04271"/>
    <w:multiLevelType w:val="singleLevel"/>
    <w:tmpl w:val="37DEBDA4"/>
    <w:lvl w:ilvl="0">
      <w:start w:val="1"/>
      <w:numFmt w:val="decimal"/>
      <w:lvlText w:val="%1)"/>
      <w:lvlJc w:val="left"/>
      <w:pPr>
        <w:tabs>
          <w:tab w:val="num" w:pos="360"/>
        </w:tabs>
        <w:ind w:left="360" w:hanging="360"/>
      </w:pPr>
    </w:lvl>
  </w:abstractNum>
  <w:abstractNum w:abstractNumId="6" w15:restartNumberingAfterBreak="0">
    <w:nsid w:val="177B7D0D"/>
    <w:multiLevelType w:val="singleLevel"/>
    <w:tmpl w:val="04050017"/>
    <w:lvl w:ilvl="0">
      <w:start w:val="1"/>
      <w:numFmt w:val="lowerLetter"/>
      <w:lvlText w:val="%1)"/>
      <w:lvlJc w:val="left"/>
      <w:pPr>
        <w:tabs>
          <w:tab w:val="num" w:pos="360"/>
        </w:tabs>
        <w:ind w:left="360" w:hanging="360"/>
      </w:pPr>
    </w:lvl>
  </w:abstractNum>
  <w:abstractNum w:abstractNumId="7" w15:restartNumberingAfterBreak="0">
    <w:nsid w:val="19C72D89"/>
    <w:multiLevelType w:val="singleLevel"/>
    <w:tmpl w:val="37DEBDA4"/>
    <w:lvl w:ilvl="0">
      <w:start w:val="1"/>
      <w:numFmt w:val="decimal"/>
      <w:lvlText w:val="%1)"/>
      <w:lvlJc w:val="left"/>
      <w:pPr>
        <w:tabs>
          <w:tab w:val="num" w:pos="360"/>
        </w:tabs>
        <w:ind w:left="360" w:hanging="360"/>
      </w:pPr>
    </w:lvl>
  </w:abstractNum>
  <w:abstractNum w:abstractNumId="8" w15:restartNumberingAfterBreak="0">
    <w:nsid w:val="1CBE5B4E"/>
    <w:multiLevelType w:val="singleLevel"/>
    <w:tmpl w:val="37DEBDA4"/>
    <w:lvl w:ilvl="0">
      <w:start w:val="1"/>
      <w:numFmt w:val="decimal"/>
      <w:lvlText w:val="%1)"/>
      <w:lvlJc w:val="left"/>
      <w:pPr>
        <w:tabs>
          <w:tab w:val="num" w:pos="360"/>
        </w:tabs>
        <w:ind w:left="360" w:hanging="360"/>
      </w:pPr>
    </w:lvl>
  </w:abstractNum>
  <w:abstractNum w:abstractNumId="9" w15:restartNumberingAfterBreak="0">
    <w:nsid w:val="1D672B0B"/>
    <w:multiLevelType w:val="singleLevel"/>
    <w:tmpl w:val="04050017"/>
    <w:lvl w:ilvl="0">
      <w:start w:val="1"/>
      <w:numFmt w:val="lowerLetter"/>
      <w:lvlText w:val="%1)"/>
      <w:lvlJc w:val="left"/>
      <w:pPr>
        <w:tabs>
          <w:tab w:val="num" w:pos="360"/>
        </w:tabs>
        <w:ind w:left="360" w:hanging="360"/>
      </w:pPr>
    </w:lvl>
  </w:abstractNum>
  <w:abstractNum w:abstractNumId="10" w15:restartNumberingAfterBreak="0">
    <w:nsid w:val="21056798"/>
    <w:multiLevelType w:val="singleLevel"/>
    <w:tmpl w:val="37DEBDA4"/>
    <w:lvl w:ilvl="0">
      <w:start w:val="1"/>
      <w:numFmt w:val="decimal"/>
      <w:lvlText w:val="%1)"/>
      <w:lvlJc w:val="left"/>
      <w:pPr>
        <w:tabs>
          <w:tab w:val="num" w:pos="360"/>
        </w:tabs>
        <w:ind w:left="360" w:hanging="360"/>
      </w:pPr>
    </w:lvl>
  </w:abstractNum>
  <w:abstractNum w:abstractNumId="11" w15:restartNumberingAfterBreak="0">
    <w:nsid w:val="248B3460"/>
    <w:multiLevelType w:val="singleLevel"/>
    <w:tmpl w:val="04050019"/>
    <w:lvl w:ilvl="0">
      <w:start w:val="1"/>
      <w:numFmt w:val="lowerLetter"/>
      <w:lvlText w:val="(%1)"/>
      <w:lvlJc w:val="left"/>
      <w:pPr>
        <w:tabs>
          <w:tab w:val="num" w:pos="360"/>
        </w:tabs>
        <w:ind w:left="360" w:hanging="360"/>
      </w:pPr>
    </w:lvl>
  </w:abstractNum>
  <w:abstractNum w:abstractNumId="12" w15:restartNumberingAfterBreak="0">
    <w:nsid w:val="287A1331"/>
    <w:multiLevelType w:val="singleLevel"/>
    <w:tmpl w:val="37DEBDA4"/>
    <w:lvl w:ilvl="0">
      <w:start w:val="1"/>
      <w:numFmt w:val="decimal"/>
      <w:lvlText w:val="%1)"/>
      <w:lvlJc w:val="left"/>
      <w:pPr>
        <w:tabs>
          <w:tab w:val="num" w:pos="360"/>
        </w:tabs>
        <w:ind w:left="360" w:hanging="360"/>
      </w:pPr>
    </w:lvl>
  </w:abstractNum>
  <w:abstractNum w:abstractNumId="13" w15:restartNumberingAfterBreak="0">
    <w:nsid w:val="2E6508B1"/>
    <w:multiLevelType w:val="singleLevel"/>
    <w:tmpl w:val="EAC62A9A"/>
    <w:lvl w:ilvl="0">
      <w:start w:val="1"/>
      <w:numFmt w:val="lowerLetter"/>
      <w:lvlText w:val="%1)"/>
      <w:lvlJc w:val="left"/>
      <w:pPr>
        <w:tabs>
          <w:tab w:val="num" w:pos="360"/>
        </w:tabs>
        <w:ind w:left="360" w:hanging="360"/>
      </w:pPr>
    </w:lvl>
  </w:abstractNum>
  <w:abstractNum w:abstractNumId="14" w15:restartNumberingAfterBreak="0">
    <w:nsid w:val="326D3D56"/>
    <w:multiLevelType w:val="singleLevel"/>
    <w:tmpl w:val="37DEBDA4"/>
    <w:lvl w:ilvl="0">
      <w:start w:val="1"/>
      <w:numFmt w:val="decimal"/>
      <w:lvlText w:val="%1)"/>
      <w:lvlJc w:val="left"/>
      <w:pPr>
        <w:tabs>
          <w:tab w:val="num" w:pos="360"/>
        </w:tabs>
        <w:ind w:left="360" w:hanging="360"/>
      </w:pPr>
    </w:lvl>
  </w:abstractNum>
  <w:abstractNum w:abstractNumId="15" w15:restartNumberingAfterBreak="0">
    <w:nsid w:val="37475FA6"/>
    <w:multiLevelType w:val="singleLevel"/>
    <w:tmpl w:val="37DEBDA4"/>
    <w:lvl w:ilvl="0">
      <w:start w:val="1"/>
      <w:numFmt w:val="decimal"/>
      <w:lvlText w:val="%1)"/>
      <w:lvlJc w:val="left"/>
      <w:pPr>
        <w:tabs>
          <w:tab w:val="num" w:pos="360"/>
        </w:tabs>
        <w:ind w:left="360" w:hanging="360"/>
      </w:pPr>
    </w:lvl>
  </w:abstractNum>
  <w:abstractNum w:abstractNumId="16" w15:restartNumberingAfterBreak="0">
    <w:nsid w:val="389030DE"/>
    <w:multiLevelType w:val="singleLevel"/>
    <w:tmpl w:val="37DEBDA4"/>
    <w:lvl w:ilvl="0">
      <w:start w:val="1"/>
      <w:numFmt w:val="decimal"/>
      <w:lvlText w:val="%1)"/>
      <w:lvlJc w:val="left"/>
      <w:pPr>
        <w:tabs>
          <w:tab w:val="num" w:pos="360"/>
        </w:tabs>
        <w:ind w:left="360" w:hanging="360"/>
      </w:pPr>
    </w:lvl>
  </w:abstractNum>
  <w:abstractNum w:abstractNumId="17" w15:restartNumberingAfterBreak="0">
    <w:nsid w:val="391B0FE0"/>
    <w:multiLevelType w:val="singleLevel"/>
    <w:tmpl w:val="8E0CDFFC"/>
    <w:lvl w:ilvl="0">
      <w:start w:val="11"/>
      <w:numFmt w:val="decimal"/>
      <w:lvlText w:val="%1)"/>
      <w:lvlJc w:val="left"/>
      <w:pPr>
        <w:tabs>
          <w:tab w:val="num" w:pos="360"/>
        </w:tabs>
        <w:ind w:left="360" w:hanging="360"/>
      </w:pPr>
    </w:lvl>
  </w:abstractNum>
  <w:abstractNum w:abstractNumId="18" w15:restartNumberingAfterBreak="0">
    <w:nsid w:val="3CCF0C18"/>
    <w:multiLevelType w:val="singleLevel"/>
    <w:tmpl w:val="37DEBDA4"/>
    <w:lvl w:ilvl="0">
      <w:start w:val="1"/>
      <w:numFmt w:val="decimal"/>
      <w:lvlText w:val="%1)"/>
      <w:lvlJc w:val="left"/>
      <w:pPr>
        <w:tabs>
          <w:tab w:val="num" w:pos="360"/>
        </w:tabs>
        <w:ind w:left="360" w:hanging="360"/>
      </w:pPr>
    </w:lvl>
  </w:abstractNum>
  <w:abstractNum w:abstractNumId="19" w15:restartNumberingAfterBreak="0">
    <w:nsid w:val="3FC76E23"/>
    <w:multiLevelType w:val="singleLevel"/>
    <w:tmpl w:val="FC8E7B24"/>
    <w:lvl w:ilvl="0">
      <w:start w:val="8"/>
      <w:numFmt w:val="decimal"/>
      <w:lvlText w:val="%1)"/>
      <w:lvlJc w:val="left"/>
      <w:pPr>
        <w:tabs>
          <w:tab w:val="num" w:pos="360"/>
        </w:tabs>
        <w:ind w:left="360" w:hanging="360"/>
      </w:pPr>
    </w:lvl>
  </w:abstractNum>
  <w:abstractNum w:abstractNumId="20" w15:restartNumberingAfterBreak="0">
    <w:nsid w:val="40425F40"/>
    <w:multiLevelType w:val="singleLevel"/>
    <w:tmpl w:val="37DEBDA4"/>
    <w:lvl w:ilvl="0">
      <w:start w:val="1"/>
      <w:numFmt w:val="decimal"/>
      <w:lvlText w:val="%1)"/>
      <w:lvlJc w:val="left"/>
      <w:pPr>
        <w:tabs>
          <w:tab w:val="num" w:pos="360"/>
        </w:tabs>
        <w:ind w:left="360" w:hanging="360"/>
      </w:pPr>
    </w:lvl>
  </w:abstractNum>
  <w:abstractNum w:abstractNumId="21" w15:restartNumberingAfterBreak="0">
    <w:nsid w:val="40D978B8"/>
    <w:multiLevelType w:val="singleLevel"/>
    <w:tmpl w:val="AC8CE606"/>
    <w:lvl w:ilvl="0">
      <w:start w:val="1"/>
      <w:numFmt w:val="lowerLetter"/>
      <w:lvlText w:val="%1)"/>
      <w:legacy w:legacy="1" w:legacySpace="0" w:legacyIndent="283"/>
      <w:lvlJc w:val="left"/>
      <w:pPr>
        <w:ind w:left="283" w:hanging="283"/>
      </w:pPr>
    </w:lvl>
  </w:abstractNum>
  <w:abstractNum w:abstractNumId="22" w15:restartNumberingAfterBreak="0">
    <w:nsid w:val="4B3167E8"/>
    <w:multiLevelType w:val="singleLevel"/>
    <w:tmpl w:val="37DEBDA4"/>
    <w:lvl w:ilvl="0">
      <w:start w:val="1"/>
      <w:numFmt w:val="decimal"/>
      <w:lvlText w:val="%1)"/>
      <w:lvlJc w:val="left"/>
      <w:pPr>
        <w:tabs>
          <w:tab w:val="num" w:pos="360"/>
        </w:tabs>
        <w:ind w:left="360" w:hanging="360"/>
      </w:pPr>
    </w:lvl>
  </w:abstractNum>
  <w:abstractNum w:abstractNumId="23" w15:restartNumberingAfterBreak="0">
    <w:nsid w:val="4F901106"/>
    <w:multiLevelType w:val="singleLevel"/>
    <w:tmpl w:val="04050017"/>
    <w:lvl w:ilvl="0">
      <w:start w:val="1"/>
      <w:numFmt w:val="lowerLetter"/>
      <w:lvlText w:val="%1)"/>
      <w:lvlJc w:val="left"/>
      <w:pPr>
        <w:tabs>
          <w:tab w:val="num" w:pos="360"/>
        </w:tabs>
        <w:ind w:left="360" w:hanging="360"/>
      </w:pPr>
    </w:lvl>
  </w:abstractNum>
  <w:abstractNum w:abstractNumId="24" w15:restartNumberingAfterBreak="0">
    <w:nsid w:val="54904F04"/>
    <w:multiLevelType w:val="singleLevel"/>
    <w:tmpl w:val="188C06B4"/>
    <w:lvl w:ilvl="0">
      <w:start w:val="1"/>
      <w:numFmt w:val="decimal"/>
      <w:lvlText w:val="%1)"/>
      <w:legacy w:legacy="1" w:legacySpace="0" w:legacyIndent="283"/>
      <w:lvlJc w:val="left"/>
      <w:pPr>
        <w:ind w:left="283" w:hanging="283"/>
      </w:pPr>
    </w:lvl>
  </w:abstractNum>
  <w:abstractNum w:abstractNumId="25" w15:restartNumberingAfterBreak="0">
    <w:nsid w:val="55875394"/>
    <w:multiLevelType w:val="singleLevel"/>
    <w:tmpl w:val="0220006C"/>
    <w:lvl w:ilvl="0">
      <w:start w:val="5"/>
      <w:numFmt w:val="lowerLetter"/>
      <w:lvlText w:val="%1)"/>
      <w:lvlJc w:val="left"/>
      <w:pPr>
        <w:tabs>
          <w:tab w:val="num" w:pos="360"/>
        </w:tabs>
        <w:ind w:left="360" w:hanging="360"/>
      </w:pPr>
    </w:lvl>
  </w:abstractNum>
  <w:abstractNum w:abstractNumId="26" w15:restartNumberingAfterBreak="0">
    <w:nsid w:val="568274CF"/>
    <w:multiLevelType w:val="singleLevel"/>
    <w:tmpl w:val="37DEBDA4"/>
    <w:lvl w:ilvl="0">
      <w:start w:val="1"/>
      <w:numFmt w:val="decimal"/>
      <w:lvlText w:val="%1)"/>
      <w:lvlJc w:val="left"/>
      <w:pPr>
        <w:tabs>
          <w:tab w:val="num" w:pos="360"/>
        </w:tabs>
        <w:ind w:left="360" w:hanging="360"/>
      </w:pPr>
    </w:lvl>
  </w:abstractNum>
  <w:abstractNum w:abstractNumId="27" w15:restartNumberingAfterBreak="0">
    <w:nsid w:val="59B7052F"/>
    <w:multiLevelType w:val="singleLevel"/>
    <w:tmpl w:val="37DEBDA4"/>
    <w:lvl w:ilvl="0">
      <w:start w:val="1"/>
      <w:numFmt w:val="decimal"/>
      <w:lvlText w:val="%1)"/>
      <w:lvlJc w:val="left"/>
      <w:pPr>
        <w:tabs>
          <w:tab w:val="num" w:pos="360"/>
        </w:tabs>
        <w:ind w:left="360" w:hanging="360"/>
      </w:pPr>
    </w:lvl>
  </w:abstractNum>
  <w:abstractNum w:abstractNumId="28" w15:restartNumberingAfterBreak="0">
    <w:nsid w:val="614562B9"/>
    <w:multiLevelType w:val="singleLevel"/>
    <w:tmpl w:val="37DEBDA4"/>
    <w:lvl w:ilvl="0">
      <w:start w:val="1"/>
      <w:numFmt w:val="decimal"/>
      <w:lvlText w:val="%1)"/>
      <w:lvlJc w:val="left"/>
      <w:pPr>
        <w:tabs>
          <w:tab w:val="num" w:pos="360"/>
        </w:tabs>
        <w:ind w:left="360" w:hanging="360"/>
      </w:pPr>
    </w:lvl>
  </w:abstractNum>
  <w:abstractNum w:abstractNumId="29" w15:restartNumberingAfterBreak="0">
    <w:nsid w:val="64450811"/>
    <w:multiLevelType w:val="singleLevel"/>
    <w:tmpl w:val="37DEBDA4"/>
    <w:lvl w:ilvl="0">
      <w:start w:val="1"/>
      <w:numFmt w:val="decimal"/>
      <w:lvlText w:val="%1)"/>
      <w:lvlJc w:val="left"/>
      <w:pPr>
        <w:tabs>
          <w:tab w:val="num" w:pos="360"/>
        </w:tabs>
        <w:ind w:left="360" w:hanging="360"/>
      </w:pPr>
    </w:lvl>
  </w:abstractNum>
  <w:abstractNum w:abstractNumId="30" w15:restartNumberingAfterBreak="0">
    <w:nsid w:val="67F3200C"/>
    <w:multiLevelType w:val="singleLevel"/>
    <w:tmpl w:val="04050011"/>
    <w:lvl w:ilvl="0">
      <w:start w:val="1"/>
      <w:numFmt w:val="decimal"/>
      <w:lvlText w:val="%1)"/>
      <w:lvlJc w:val="left"/>
      <w:pPr>
        <w:tabs>
          <w:tab w:val="num" w:pos="360"/>
        </w:tabs>
        <w:ind w:left="360" w:hanging="360"/>
      </w:pPr>
    </w:lvl>
  </w:abstractNum>
  <w:abstractNum w:abstractNumId="31" w15:restartNumberingAfterBreak="0">
    <w:nsid w:val="6A034149"/>
    <w:multiLevelType w:val="singleLevel"/>
    <w:tmpl w:val="37DEBDA4"/>
    <w:lvl w:ilvl="0">
      <w:start w:val="1"/>
      <w:numFmt w:val="decimal"/>
      <w:lvlText w:val="%1)"/>
      <w:lvlJc w:val="left"/>
      <w:pPr>
        <w:tabs>
          <w:tab w:val="num" w:pos="360"/>
        </w:tabs>
        <w:ind w:left="360" w:hanging="360"/>
      </w:pPr>
    </w:lvl>
  </w:abstractNum>
  <w:abstractNum w:abstractNumId="32" w15:restartNumberingAfterBreak="0">
    <w:nsid w:val="6AD95EFF"/>
    <w:multiLevelType w:val="singleLevel"/>
    <w:tmpl w:val="37DEBDA4"/>
    <w:lvl w:ilvl="0">
      <w:start w:val="1"/>
      <w:numFmt w:val="decimal"/>
      <w:lvlText w:val="%1)"/>
      <w:lvlJc w:val="left"/>
      <w:pPr>
        <w:tabs>
          <w:tab w:val="num" w:pos="360"/>
        </w:tabs>
        <w:ind w:left="360" w:hanging="360"/>
      </w:pPr>
    </w:lvl>
  </w:abstractNum>
  <w:abstractNum w:abstractNumId="33" w15:restartNumberingAfterBreak="0">
    <w:nsid w:val="6C7638E4"/>
    <w:multiLevelType w:val="singleLevel"/>
    <w:tmpl w:val="04050017"/>
    <w:lvl w:ilvl="0">
      <w:start w:val="1"/>
      <w:numFmt w:val="lowerLetter"/>
      <w:lvlText w:val="%1)"/>
      <w:lvlJc w:val="left"/>
      <w:pPr>
        <w:tabs>
          <w:tab w:val="num" w:pos="360"/>
        </w:tabs>
        <w:ind w:left="360" w:hanging="360"/>
      </w:pPr>
    </w:lvl>
  </w:abstractNum>
  <w:abstractNum w:abstractNumId="34" w15:restartNumberingAfterBreak="0">
    <w:nsid w:val="6D2E4FD5"/>
    <w:multiLevelType w:val="singleLevel"/>
    <w:tmpl w:val="EAC62A9A"/>
    <w:lvl w:ilvl="0">
      <w:start w:val="1"/>
      <w:numFmt w:val="lowerLetter"/>
      <w:lvlText w:val="%1)"/>
      <w:lvlJc w:val="left"/>
      <w:pPr>
        <w:tabs>
          <w:tab w:val="num" w:pos="360"/>
        </w:tabs>
        <w:ind w:left="360" w:hanging="360"/>
      </w:pPr>
    </w:lvl>
  </w:abstractNum>
  <w:abstractNum w:abstractNumId="35" w15:restartNumberingAfterBreak="0">
    <w:nsid w:val="72242774"/>
    <w:multiLevelType w:val="singleLevel"/>
    <w:tmpl w:val="37DEBDA4"/>
    <w:lvl w:ilvl="0">
      <w:start w:val="1"/>
      <w:numFmt w:val="decimal"/>
      <w:lvlText w:val="%1)"/>
      <w:lvlJc w:val="left"/>
      <w:pPr>
        <w:tabs>
          <w:tab w:val="num" w:pos="360"/>
        </w:tabs>
        <w:ind w:left="360" w:hanging="360"/>
      </w:pPr>
    </w:lvl>
  </w:abstractNum>
  <w:abstractNum w:abstractNumId="36" w15:restartNumberingAfterBreak="0">
    <w:nsid w:val="72807A63"/>
    <w:multiLevelType w:val="singleLevel"/>
    <w:tmpl w:val="37DEBDA4"/>
    <w:lvl w:ilvl="0">
      <w:start w:val="1"/>
      <w:numFmt w:val="decimal"/>
      <w:lvlText w:val="%1)"/>
      <w:lvlJc w:val="left"/>
      <w:pPr>
        <w:tabs>
          <w:tab w:val="num" w:pos="360"/>
        </w:tabs>
        <w:ind w:left="360" w:hanging="360"/>
      </w:pPr>
    </w:lvl>
  </w:abstractNum>
  <w:abstractNum w:abstractNumId="37" w15:restartNumberingAfterBreak="0">
    <w:nsid w:val="760B61D7"/>
    <w:multiLevelType w:val="singleLevel"/>
    <w:tmpl w:val="04050011"/>
    <w:lvl w:ilvl="0">
      <w:start w:val="1"/>
      <w:numFmt w:val="decimal"/>
      <w:lvlText w:val="%1)"/>
      <w:lvlJc w:val="left"/>
      <w:pPr>
        <w:tabs>
          <w:tab w:val="num" w:pos="360"/>
        </w:tabs>
        <w:ind w:left="360" w:hanging="360"/>
      </w:pPr>
    </w:lvl>
  </w:abstractNum>
  <w:abstractNum w:abstractNumId="38" w15:restartNumberingAfterBreak="0">
    <w:nsid w:val="76C8232E"/>
    <w:multiLevelType w:val="singleLevel"/>
    <w:tmpl w:val="37DEBDA4"/>
    <w:lvl w:ilvl="0">
      <w:start w:val="1"/>
      <w:numFmt w:val="decimal"/>
      <w:lvlText w:val="%1)"/>
      <w:lvlJc w:val="left"/>
      <w:pPr>
        <w:tabs>
          <w:tab w:val="num" w:pos="360"/>
        </w:tabs>
        <w:ind w:left="360" w:hanging="360"/>
      </w:pPr>
    </w:lvl>
  </w:abstractNum>
  <w:abstractNum w:abstractNumId="39" w15:restartNumberingAfterBreak="0">
    <w:nsid w:val="77A6699D"/>
    <w:multiLevelType w:val="singleLevel"/>
    <w:tmpl w:val="37DEBDA4"/>
    <w:lvl w:ilvl="0">
      <w:start w:val="1"/>
      <w:numFmt w:val="decimal"/>
      <w:lvlText w:val="%1)"/>
      <w:lvlJc w:val="left"/>
      <w:pPr>
        <w:tabs>
          <w:tab w:val="num" w:pos="360"/>
        </w:tabs>
        <w:ind w:left="360" w:hanging="360"/>
      </w:pPr>
    </w:lvl>
  </w:abstractNum>
  <w:num w:numId="1">
    <w:abstractNumId w:val="24"/>
  </w:num>
  <w:num w:numId="2">
    <w:abstractNumId w:val="24"/>
    <w:lvlOverride w:ilvl="0">
      <w:lvl w:ilvl="0">
        <w:start w:val="9"/>
        <w:numFmt w:val="decimal"/>
        <w:lvlText w:val="%1)"/>
        <w:legacy w:legacy="1" w:legacySpace="0" w:legacyIndent="283"/>
        <w:lvlJc w:val="left"/>
        <w:pPr>
          <w:ind w:left="283" w:hanging="283"/>
        </w:pPr>
      </w:lvl>
    </w:lvlOverride>
  </w:num>
  <w:num w:numId="3">
    <w:abstractNumId w:val="30"/>
  </w:num>
  <w:num w:numId="4">
    <w:abstractNumId w:val="9"/>
  </w:num>
  <w:num w:numId="5">
    <w:abstractNumId w:val="37"/>
  </w:num>
  <w:num w:numId="6">
    <w:abstractNumId w:val="23"/>
  </w:num>
  <w:num w:numId="7">
    <w:abstractNumId w:val="29"/>
  </w:num>
  <w:num w:numId="8">
    <w:abstractNumId w:val="33"/>
  </w:num>
  <w:num w:numId="9">
    <w:abstractNumId w:val="28"/>
  </w:num>
  <w:num w:numId="10">
    <w:abstractNumId w:val="6"/>
  </w:num>
  <w:num w:numId="11">
    <w:abstractNumId w:val="16"/>
  </w:num>
  <w:num w:numId="12">
    <w:abstractNumId w:val="36"/>
  </w:num>
  <w:num w:numId="13">
    <w:abstractNumId w:val="0"/>
  </w:num>
  <w:num w:numId="14">
    <w:abstractNumId w:val="4"/>
  </w:num>
  <w:num w:numId="15">
    <w:abstractNumId w:val="15"/>
  </w:num>
  <w:num w:numId="16">
    <w:abstractNumId w:val="20"/>
  </w:num>
  <w:num w:numId="17">
    <w:abstractNumId w:val="32"/>
  </w:num>
  <w:num w:numId="18">
    <w:abstractNumId w:val="21"/>
  </w:num>
  <w:num w:numId="19">
    <w:abstractNumId w:val="11"/>
  </w:num>
  <w:num w:numId="20">
    <w:abstractNumId w:val="25"/>
  </w:num>
  <w:num w:numId="21">
    <w:abstractNumId w:val="7"/>
  </w:num>
  <w:num w:numId="22">
    <w:abstractNumId w:val="3"/>
  </w:num>
  <w:num w:numId="23">
    <w:abstractNumId w:val="2"/>
  </w:num>
  <w:num w:numId="24">
    <w:abstractNumId w:val="34"/>
  </w:num>
  <w:num w:numId="25">
    <w:abstractNumId w:val="26"/>
  </w:num>
  <w:num w:numId="26">
    <w:abstractNumId w:val="39"/>
  </w:num>
  <w:num w:numId="27">
    <w:abstractNumId w:val="31"/>
  </w:num>
  <w:num w:numId="28">
    <w:abstractNumId w:val="1"/>
  </w:num>
  <w:num w:numId="29">
    <w:abstractNumId w:val="18"/>
  </w:num>
  <w:num w:numId="30">
    <w:abstractNumId w:val="13"/>
  </w:num>
  <w:num w:numId="31">
    <w:abstractNumId w:val="10"/>
  </w:num>
  <w:num w:numId="32">
    <w:abstractNumId w:val="12"/>
  </w:num>
  <w:num w:numId="33">
    <w:abstractNumId w:val="35"/>
  </w:num>
  <w:num w:numId="34">
    <w:abstractNumId w:val="19"/>
  </w:num>
  <w:num w:numId="35">
    <w:abstractNumId w:val="17"/>
  </w:num>
  <w:num w:numId="36">
    <w:abstractNumId w:val="14"/>
  </w:num>
  <w:num w:numId="37">
    <w:abstractNumId w:val="22"/>
  </w:num>
  <w:num w:numId="38">
    <w:abstractNumId w:val="38"/>
  </w:num>
  <w:num w:numId="39">
    <w:abstractNumId w:val="27"/>
  </w:num>
  <w:num w:numId="40">
    <w:abstractNumId w:val="5"/>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27"/>
    <w:rsid w:val="00001E43"/>
    <w:rsid w:val="00015901"/>
    <w:rsid w:val="000177E7"/>
    <w:rsid w:val="00023958"/>
    <w:rsid w:val="00025207"/>
    <w:rsid w:val="0003453C"/>
    <w:rsid w:val="00034D7A"/>
    <w:rsid w:val="00036397"/>
    <w:rsid w:val="00036D80"/>
    <w:rsid w:val="00045AF4"/>
    <w:rsid w:val="00055E6C"/>
    <w:rsid w:val="00066AE2"/>
    <w:rsid w:val="0007214A"/>
    <w:rsid w:val="000733A8"/>
    <w:rsid w:val="00076E1E"/>
    <w:rsid w:val="00080054"/>
    <w:rsid w:val="00095C1D"/>
    <w:rsid w:val="00096740"/>
    <w:rsid w:val="000A09CF"/>
    <w:rsid w:val="000A3042"/>
    <w:rsid w:val="000A567B"/>
    <w:rsid w:val="000A7AE1"/>
    <w:rsid w:val="000C23A2"/>
    <w:rsid w:val="000C7D98"/>
    <w:rsid w:val="000D0B30"/>
    <w:rsid w:val="000E1E7E"/>
    <w:rsid w:val="000E7B39"/>
    <w:rsid w:val="000F3C56"/>
    <w:rsid w:val="0010112A"/>
    <w:rsid w:val="0010264C"/>
    <w:rsid w:val="001055D2"/>
    <w:rsid w:val="00106349"/>
    <w:rsid w:val="00107A89"/>
    <w:rsid w:val="00113845"/>
    <w:rsid w:val="00114774"/>
    <w:rsid w:val="00114BB5"/>
    <w:rsid w:val="0011504D"/>
    <w:rsid w:val="00115ED4"/>
    <w:rsid w:val="00120C3C"/>
    <w:rsid w:val="00125D9A"/>
    <w:rsid w:val="00127E52"/>
    <w:rsid w:val="0013149A"/>
    <w:rsid w:val="00133616"/>
    <w:rsid w:val="001358AA"/>
    <w:rsid w:val="001527CC"/>
    <w:rsid w:val="00155BD4"/>
    <w:rsid w:val="0016386A"/>
    <w:rsid w:val="00164D3D"/>
    <w:rsid w:val="001664A3"/>
    <w:rsid w:val="0018426E"/>
    <w:rsid w:val="00191A99"/>
    <w:rsid w:val="0019301A"/>
    <w:rsid w:val="001937F5"/>
    <w:rsid w:val="001A1BF0"/>
    <w:rsid w:val="001B2466"/>
    <w:rsid w:val="001C32D3"/>
    <w:rsid w:val="001D051C"/>
    <w:rsid w:val="001D0815"/>
    <w:rsid w:val="001D5D78"/>
    <w:rsid w:val="001E06B4"/>
    <w:rsid w:val="001E7C90"/>
    <w:rsid w:val="001F6AA0"/>
    <w:rsid w:val="002046DE"/>
    <w:rsid w:val="00204BE2"/>
    <w:rsid w:val="002078EE"/>
    <w:rsid w:val="00212826"/>
    <w:rsid w:val="00213320"/>
    <w:rsid w:val="002207A9"/>
    <w:rsid w:val="002232A4"/>
    <w:rsid w:val="0023492E"/>
    <w:rsid w:val="00235D50"/>
    <w:rsid w:val="00236340"/>
    <w:rsid w:val="002439F7"/>
    <w:rsid w:val="002506EA"/>
    <w:rsid w:val="002539CA"/>
    <w:rsid w:val="00256BB1"/>
    <w:rsid w:val="0025744C"/>
    <w:rsid w:val="002579A0"/>
    <w:rsid w:val="00257F75"/>
    <w:rsid w:val="00261DF8"/>
    <w:rsid w:val="00263E11"/>
    <w:rsid w:val="00264781"/>
    <w:rsid w:val="002663DA"/>
    <w:rsid w:val="00287E4C"/>
    <w:rsid w:val="00291201"/>
    <w:rsid w:val="00297555"/>
    <w:rsid w:val="002A0E40"/>
    <w:rsid w:val="002A7963"/>
    <w:rsid w:val="002B1E66"/>
    <w:rsid w:val="002C57E0"/>
    <w:rsid w:val="002D1EE8"/>
    <w:rsid w:val="002D47D4"/>
    <w:rsid w:val="002E18BA"/>
    <w:rsid w:val="002E1BA5"/>
    <w:rsid w:val="002E2A61"/>
    <w:rsid w:val="002F351A"/>
    <w:rsid w:val="003101A3"/>
    <w:rsid w:val="0031113E"/>
    <w:rsid w:val="003124D9"/>
    <w:rsid w:val="0031616C"/>
    <w:rsid w:val="003227A8"/>
    <w:rsid w:val="003232A3"/>
    <w:rsid w:val="0032344A"/>
    <w:rsid w:val="00325D33"/>
    <w:rsid w:val="00327119"/>
    <w:rsid w:val="00335B0A"/>
    <w:rsid w:val="003432E7"/>
    <w:rsid w:val="00345EDD"/>
    <w:rsid w:val="003476C6"/>
    <w:rsid w:val="0035424F"/>
    <w:rsid w:val="00360186"/>
    <w:rsid w:val="00362CC2"/>
    <w:rsid w:val="00365FE3"/>
    <w:rsid w:val="00373C3D"/>
    <w:rsid w:val="00373DF9"/>
    <w:rsid w:val="0037716A"/>
    <w:rsid w:val="00380AC1"/>
    <w:rsid w:val="0038176D"/>
    <w:rsid w:val="003A1A4F"/>
    <w:rsid w:val="003A724D"/>
    <w:rsid w:val="003C761C"/>
    <w:rsid w:val="003D383A"/>
    <w:rsid w:val="003D3CED"/>
    <w:rsid w:val="003E1F0A"/>
    <w:rsid w:val="003E3683"/>
    <w:rsid w:val="003E42E4"/>
    <w:rsid w:val="003E47C2"/>
    <w:rsid w:val="003E7DE8"/>
    <w:rsid w:val="003F3AAD"/>
    <w:rsid w:val="003F421C"/>
    <w:rsid w:val="003F70F7"/>
    <w:rsid w:val="00403F28"/>
    <w:rsid w:val="00413DFA"/>
    <w:rsid w:val="00434110"/>
    <w:rsid w:val="0043745B"/>
    <w:rsid w:val="00455B08"/>
    <w:rsid w:val="00466950"/>
    <w:rsid w:val="00476C21"/>
    <w:rsid w:val="00481EE9"/>
    <w:rsid w:val="0049015D"/>
    <w:rsid w:val="00490C1C"/>
    <w:rsid w:val="004934AE"/>
    <w:rsid w:val="004A56E6"/>
    <w:rsid w:val="004B2391"/>
    <w:rsid w:val="004B311D"/>
    <w:rsid w:val="004B353C"/>
    <w:rsid w:val="004C1145"/>
    <w:rsid w:val="004C302F"/>
    <w:rsid w:val="004C337D"/>
    <w:rsid w:val="004C3A1C"/>
    <w:rsid w:val="004D3886"/>
    <w:rsid w:val="004D652F"/>
    <w:rsid w:val="004F0FD9"/>
    <w:rsid w:val="004F1254"/>
    <w:rsid w:val="004F3158"/>
    <w:rsid w:val="004F321B"/>
    <w:rsid w:val="004F63BB"/>
    <w:rsid w:val="004F765E"/>
    <w:rsid w:val="00503DE2"/>
    <w:rsid w:val="00504916"/>
    <w:rsid w:val="005050BB"/>
    <w:rsid w:val="0050758F"/>
    <w:rsid w:val="00525719"/>
    <w:rsid w:val="00526CBE"/>
    <w:rsid w:val="00531D12"/>
    <w:rsid w:val="005346A9"/>
    <w:rsid w:val="0054511F"/>
    <w:rsid w:val="00547057"/>
    <w:rsid w:val="00553B7B"/>
    <w:rsid w:val="00561EBC"/>
    <w:rsid w:val="0056454D"/>
    <w:rsid w:val="005654FF"/>
    <w:rsid w:val="005721A0"/>
    <w:rsid w:val="00577943"/>
    <w:rsid w:val="005A7B91"/>
    <w:rsid w:val="005B2A15"/>
    <w:rsid w:val="005B32E4"/>
    <w:rsid w:val="005B4BAF"/>
    <w:rsid w:val="005B7559"/>
    <w:rsid w:val="005B773F"/>
    <w:rsid w:val="005C0C02"/>
    <w:rsid w:val="005C40F4"/>
    <w:rsid w:val="005D7E65"/>
    <w:rsid w:val="005E453E"/>
    <w:rsid w:val="005F73AA"/>
    <w:rsid w:val="00613061"/>
    <w:rsid w:val="006153A7"/>
    <w:rsid w:val="00615ABA"/>
    <w:rsid w:val="006164DE"/>
    <w:rsid w:val="00634037"/>
    <w:rsid w:val="006356FE"/>
    <w:rsid w:val="0063729D"/>
    <w:rsid w:val="006434A0"/>
    <w:rsid w:val="00643C48"/>
    <w:rsid w:val="00650DBD"/>
    <w:rsid w:val="00651354"/>
    <w:rsid w:val="00662879"/>
    <w:rsid w:val="00666138"/>
    <w:rsid w:val="00666D88"/>
    <w:rsid w:val="00671A22"/>
    <w:rsid w:val="006804D3"/>
    <w:rsid w:val="00680F91"/>
    <w:rsid w:val="00681268"/>
    <w:rsid w:val="00682139"/>
    <w:rsid w:val="00685B51"/>
    <w:rsid w:val="00690324"/>
    <w:rsid w:val="00693A64"/>
    <w:rsid w:val="0069512E"/>
    <w:rsid w:val="00696A56"/>
    <w:rsid w:val="006A6436"/>
    <w:rsid w:val="006B0ABB"/>
    <w:rsid w:val="006B6BE9"/>
    <w:rsid w:val="006D0758"/>
    <w:rsid w:val="006D3F17"/>
    <w:rsid w:val="006D7296"/>
    <w:rsid w:val="006F1E82"/>
    <w:rsid w:val="00710C02"/>
    <w:rsid w:val="0071231B"/>
    <w:rsid w:val="00713138"/>
    <w:rsid w:val="007148B4"/>
    <w:rsid w:val="007152B8"/>
    <w:rsid w:val="00721064"/>
    <w:rsid w:val="00724985"/>
    <w:rsid w:val="00725E7E"/>
    <w:rsid w:val="00733456"/>
    <w:rsid w:val="007569C8"/>
    <w:rsid w:val="00760534"/>
    <w:rsid w:val="00762E46"/>
    <w:rsid w:val="007854B2"/>
    <w:rsid w:val="0079222C"/>
    <w:rsid w:val="00795067"/>
    <w:rsid w:val="007A7896"/>
    <w:rsid w:val="007B1979"/>
    <w:rsid w:val="007C4BA2"/>
    <w:rsid w:val="007C61FC"/>
    <w:rsid w:val="007D0A43"/>
    <w:rsid w:val="007D61CD"/>
    <w:rsid w:val="007D7144"/>
    <w:rsid w:val="007E0ADD"/>
    <w:rsid w:val="007F5258"/>
    <w:rsid w:val="0080404B"/>
    <w:rsid w:val="0080657B"/>
    <w:rsid w:val="00822067"/>
    <w:rsid w:val="008222B6"/>
    <w:rsid w:val="008256D0"/>
    <w:rsid w:val="00833F31"/>
    <w:rsid w:val="00835B0D"/>
    <w:rsid w:val="00840932"/>
    <w:rsid w:val="0084466D"/>
    <w:rsid w:val="0084553C"/>
    <w:rsid w:val="00854CA9"/>
    <w:rsid w:val="0085575A"/>
    <w:rsid w:val="00855BB4"/>
    <w:rsid w:val="008608F8"/>
    <w:rsid w:val="00860BF5"/>
    <w:rsid w:val="0087352F"/>
    <w:rsid w:val="00884ADF"/>
    <w:rsid w:val="0089180C"/>
    <w:rsid w:val="0089712F"/>
    <w:rsid w:val="00897AAA"/>
    <w:rsid w:val="008A3E85"/>
    <w:rsid w:val="008B085E"/>
    <w:rsid w:val="008B5384"/>
    <w:rsid w:val="008C39C9"/>
    <w:rsid w:val="008C6201"/>
    <w:rsid w:val="008C7D00"/>
    <w:rsid w:val="008D1571"/>
    <w:rsid w:val="008E08EC"/>
    <w:rsid w:val="008E4DA7"/>
    <w:rsid w:val="008E4F3F"/>
    <w:rsid w:val="008E702F"/>
    <w:rsid w:val="008F1976"/>
    <w:rsid w:val="008F35BE"/>
    <w:rsid w:val="008F5637"/>
    <w:rsid w:val="008F6AB6"/>
    <w:rsid w:val="00907B67"/>
    <w:rsid w:val="00911903"/>
    <w:rsid w:val="00912080"/>
    <w:rsid w:val="00915D13"/>
    <w:rsid w:val="00917837"/>
    <w:rsid w:val="00925D14"/>
    <w:rsid w:val="009328BB"/>
    <w:rsid w:val="00941F8A"/>
    <w:rsid w:val="00944CE6"/>
    <w:rsid w:val="00944D6F"/>
    <w:rsid w:val="009462BB"/>
    <w:rsid w:val="00946B45"/>
    <w:rsid w:val="00950009"/>
    <w:rsid w:val="009501D5"/>
    <w:rsid w:val="00950989"/>
    <w:rsid w:val="00954208"/>
    <w:rsid w:val="009558E4"/>
    <w:rsid w:val="0096386A"/>
    <w:rsid w:val="0097150B"/>
    <w:rsid w:val="00976026"/>
    <w:rsid w:val="00981B9C"/>
    <w:rsid w:val="00984BF7"/>
    <w:rsid w:val="00986109"/>
    <w:rsid w:val="0099558C"/>
    <w:rsid w:val="009961A4"/>
    <w:rsid w:val="009A15D1"/>
    <w:rsid w:val="009A4C29"/>
    <w:rsid w:val="009A62DC"/>
    <w:rsid w:val="009B3556"/>
    <w:rsid w:val="009B4613"/>
    <w:rsid w:val="009B56B3"/>
    <w:rsid w:val="009C526E"/>
    <w:rsid w:val="009D1C58"/>
    <w:rsid w:val="009D25BF"/>
    <w:rsid w:val="009D36A4"/>
    <w:rsid w:val="009D7A84"/>
    <w:rsid w:val="009E4F58"/>
    <w:rsid w:val="009E6244"/>
    <w:rsid w:val="009F2D91"/>
    <w:rsid w:val="009F34EA"/>
    <w:rsid w:val="00A1105E"/>
    <w:rsid w:val="00A11B89"/>
    <w:rsid w:val="00A23EDD"/>
    <w:rsid w:val="00A26392"/>
    <w:rsid w:val="00A34F49"/>
    <w:rsid w:val="00A41303"/>
    <w:rsid w:val="00A44F39"/>
    <w:rsid w:val="00A501D3"/>
    <w:rsid w:val="00A52761"/>
    <w:rsid w:val="00A52881"/>
    <w:rsid w:val="00A53A63"/>
    <w:rsid w:val="00A600A0"/>
    <w:rsid w:val="00A6175C"/>
    <w:rsid w:val="00A64ECF"/>
    <w:rsid w:val="00A73F03"/>
    <w:rsid w:val="00A75634"/>
    <w:rsid w:val="00A92152"/>
    <w:rsid w:val="00AA66D2"/>
    <w:rsid w:val="00AC2E25"/>
    <w:rsid w:val="00AC6241"/>
    <w:rsid w:val="00AD3349"/>
    <w:rsid w:val="00AD5D64"/>
    <w:rsid w:val="00AE57AC"/>
    <w:rsid w:val="00AE68FE"/>
    <w:rsid w:val="00AF2510"/>
    <w:rsid w:val="00B00B59"/>
    <w:rsid w:val="00B03250"/>
    <w:rsid w:val="00B14D4C"/>
    <w:rsid w:val="00B2427B"/>
    <w:rsid w:val="00B24DC4"/>
    <w:rsid w:val="00B25F5B"/>
    <w:rsid w:val="00B35E73"/>
    <w:rsid w:val="00B366B5"/>
    <w:rsid w:val="00B421FD"/>
    <w:rsid w:val="00B435E4"/>
    <w:rsid w:val="00B43E84"/>
    <w:rsid w:val="00B44457"/>
    <w:rsid w:val="00B447B6"/>
    <w:rsid w:val="00B50B9A"/>
    <w:rsid w:val="00B54575"/>
    <w:rsid w:val="00B71904"/>
    <w:rsid w:val="00B81E39"/>
    <w:rsid w:val="00B87735"/>
    <w:rsid w:val="00B878C6"/>
    <w:rsid w:val="00B90E06"/>
    <w:rsid w:val="00BA0AC1"/>
    <w:rsid w:val="00BB3B0C"/>
    <w:rsid w:val="00BC5271"/>
    <w:rsid w:val="00BD34A6"/>
    <w:rsid w:val="00BE2380"/>
    <w:rsid w:val="00C029B5"/>
    <w:rsid w:val="00C03F9A"/>
    <w:rsid w:val="00C04A45"/>
    <w:rsid w:val="00C1745F"/>
    <w:rsid w:val="00C25910"/>
    <w:rsid w:val="00C25AD3"/>
    <w:rsid w:val="00C37A42"/>
    <w:rsid w:val="00C419F8"/>
    <w:rsid w:val="00C4221B"/>
    <w:rsid w:val="00C4376C"/>
    <w:rsid w:val="00C447B9"/>
    <w:rsid w:val="00C5183E"/>
    <w:rsid w:val="00C54A6C"/>
    <w:rsid w:val="00C60EC3"/>
    <w:rsid w:val="00C727E5"/>
    <w:rsid w:val="00C779A9"/>
    <w:rsid w:val="00C942C1"/>
    <w:rsid w:val="00CA4E9C"/>
    <w:rsid w:val="00CB153D"/>
    <w:rsid w:val="00CB5042"/>
    <w:rsid w:val="00CC3129"/>
    <w:rsid w:val="00CC5600"/>
    <w:rsid w:val="00CC68A2"/>
    <w:rsid w:val="00CD3538"/>
    <w:rsid w:val="00CE379B"/>
    <w:rsid w:val="00CE3D1D"/>
    <w:rsid w:val="00CE74F7"/>
    <w:rsid w:val="00CF047A"/>
    <w:rsid w:val="00CF3DFB"/>
    <w:rsid w:val="00CF6DF3"/>
    <w:rsid w:val="00D01685"/>
    <w:rsid w:val="00D057EE"/>
    <w:rsid w:val="00D06564"/>
    <w:rsid w:val="00D113D9"/>
    <w:rsid w:val="00D11482"/>
    <w:rsid w:val="00D1411F"/>
    <w:rsid w:val="00D25AAC"/>
    <w:rsid w:val="00D27307"/>
    <w:rsid w:val="00D357B0"/>
    <w:rsid w:val="00D37159"/>
    <w:rsid w:val="00D379F8"/>
    <w:rsid w:val="00D403CD"/>
    <w:rsid w:val="00D437A4"/>
    <w:rsid w:val="00D439EF"/>
    <w:rsid w:val="00D47B27"/>
    <w:rsid w:val="00D64485"/>
    <w:rsid w:val="00D65441"/>
    <w:rsid w:val="00D72DAA"/>
    <w:rsid w:val="00D733AD"/>
    <w:rsid w:val="00D74EB8"/>
    <w:rsid w:val="00D801AD"/>
    <w:rsid w:val="00D81927"/>
    <w:rsid w:val="00D81CA6"/>
    <w:rsid w:val="00D844C8"/>
    <w:rsid w:val="00D91721"/>
    <w:rsid w:val="00DB2AAA"/>
    <w:rsid w:val="00DC14E9"/>
    <w:rsid w:val="00DC4AF0"/>
    <w:rsid w:val="00DC6C1A"/>
    <w:rsid w:val="00DD4384"/>
    <w:rsid w:val="00DD6A3D"/>
    <w:rsid w:val="00DD74AB"/>
    <w:rsid w:val="00DE48D0"/>
    <w:rsid w:val="00DE4F73"/>
    <w:rsid w:val="00DE68F8"/>
    <w:rsid w:val="00DF0658"/>
    <w:rsid w:val="00DF13C2"/>
    <w:rsid w:val="00DF24D6"/>
    <w:rsid w:val="00E0363E"/>
    <w:rsid w:val="00E05A44"/>
    <w:rsid w:val="00E06C6A"/>
    <w:rsid w:val="00E142F8"/>
    <w:rsid w:val="00E1453E"/>
    <w:rsid w:val="00E210EB"/>
    <w:rsid w:val="00E25218"/>
    <w:rsid w:val="00E33F31"/>
    <w:rsid w:val="00E35E15"/>
    <w:rsid w:val="00E36663"/>
    <w:rsid w:val="00E3706B"/>
    <w:rsid w:val="00E37538"/>
    <w:rsid w:val="00E4204B"/>
    <w:rsid w:val="00E448FB"/>
    <w:rsid w:val="00E4604B"/>
    <w:rsid w:val="00E536E6"/>
    <w:rsid w:val="00E56C16"/>
    <w:rsid w:val="00E57A9B"/>
    <w:rsid w:val="00E658E1"/>
    <w:rsid w:val="00E659A0"/>
    <w:rsid w:val="00E76E64"/>
    <w:rsid w:val="00E864A8"/>
    <w:rsid w:val="00E94747"/>
    <w:rsid w:val="00E96BFF"/>
    <w:rsid w:val="00E978C5"/>
    <w:rsid w:val="00EA0065"/>
    <w:rsid w:val="00EA78FE"/>
    <w:rsid w:val="00EB38FB"/>
    <w:rsid w:val="00EB5DAB"/>
    <w:rsid w:val="00EC13C5"/>
    <w:rsid w:val="00EC295D"/>
    <w:rsid w:val="00ED42B4"/>
    <w:rsid w:val="00ED7ADB"/>
    <w:rsid w:val="00EE1943"/>
    <w:rsid w:val="00EF1619"/>
    <w:rsid w:val="00F0167B"/>
    <w:rsid w:val="00F03CF1"/>
    <w:rsid w:val="00F05801"/>
    <w:rsid w:val="00F05F06"/>
    <w:rsid w:val="00F0668D"/>
    <w:rsid w:val="00F100D6"/>
    <w:rsid w:val="00F11541"/>
    <w:rsid w:val="00F12A94"/>
    <w:rsid w:val="00F12AF0"/>
    <w:rsid w:val="00F2023A"/>
    <w:rsid w:val="00F2125D"/>
    <w:rsid w:val="00F244A4"/>
    <w:rsid w:val="00F35C43"/>
    <w:rsid w:val="00F41D19"/>
    <w:rsid w:val="00F528F6"/>
    <w:rsid w:val="00F52EDF"/>
    <w:rsid w:val="00F53C98"/>
    <w:rsid w:val="00F615D8"/>
    <w:rsid w:val="00F62BE9"/>
    <w:rsid w:val="00F64587"/>
    <w:rsid w:val="00F6482E"/>
    <w:rsid w:val="00F758C6"/>
    <w:rsid w:val="00F766AD"/>
    <w:rsid w:val="00FB0808"/>
    <w:rsid w:val="00FB2E58"/>
    <w:rsid w:val="00FB6C88"/>
    <w:rsid w:val="00FC39B3"/>
    <w:rsid w:val="00FC6281"/>
    <w:rsid w:val="00FD38D2"/>
    <w:rsid w:val="00FE5C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9A1DFD"/>
  <w15:chartTrackingRefBased/>
  <w15:docId w15:val="{B420F4AB-A6A8-4289-81D0-D9E598F1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F421C"/>
    <w:pPr>
      <w:jc w:val="both"/>
    </w:pPr>
    <w:rPr>
      <w:sz w:val="24"/>
    </w:rPr>
  </w:style>
  <w:style w:type="paragraph" w:styleId="Nadpis1">
    <w:name w:val="heading 1"/>
    <w:basedOn w:val="Normln"/>
    <w:next w:val="Normln"/>
    <w:qFormat/>
    <w:pPr>
      <w:keepNext/>
      <w:spacing w:before="120" w:after="240"/>
      <w:outlineLvl w:val="0"/>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paragraph" w:styleId="Zkladntextodsazen">
    <w:name w:val="Body Text Indent"/>
    <w:basedOn w:val="Normln"/>
    <w:pPr>
      <w:ind w:left="709" w:hanging="709"/>
    </w:pPr>
    <w:rPr>
      <w:b/>
      <w:sz w:val="20"/>
    </w:rPr>
  </w:style>
  <w:style w:type="paragraph" w:styleId="Nzev">
    <w:name w:val="Title"/>
    <w:basedOn w:val="Normln"/>
    <w:qFormat/>
    <w:pPr>
      <w:spacing w:before="120" w:after="120"/>
      <w:jc w:val="center"/>
    </w:pPr>
    <w:rPr>
      <w:b/>
      <w:sz w:val="36"/>
    </w:rPr>
  </w:style>
  <w:style w:type="paragraph" w:styleId="Zkladntext2">
    <w:name w:val="Body Text 2"/>
    <w:basedOn w:val="Normln"/>
    <w:pPr>
      <w:spacing w:before="120" w:after="120"/>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pPr>
      <w:spacing w:before="60" w:after="60"/>
    </w:pPr>
    <w:rPr>
      <w:sz w:val="22"/>
    </w:rPr>
  </w:style>
  <w:style w:type="paragraph" w:customStyle="1" w:styleId="Nadpis">
    <w:name w:val="Nadpis"/>
    <w:basedOn w:val="Otzka"/>
    <w:pPr>
      <w:spacing w:before="60" w:after="60"/>
      <w:ind w:left="0" w:firstLine="0"/>
      <w:jc w:val="center"/>
    </w:pPr>
    <w:rPr>
      <w:b/>
      <w:sz w:val="30"/>
    </w:rPr>
  </w:style>
  <w:style w:type="paragraph" w:customStyle="1" w:styleId="Otzka">
    <w:name w:val="Otázka"/>
    <w:basedOn w:val="Normln"/>
    <w:pPr>
      <w:spacing w:before="240"/>
      <w:ind w:left="851" w:hanging="851"/>
    </w:pPr>
  </w:style>
  <w:style w:type="paragraph" w:styleId="Textbubliny">
    <w:name w:val="Balloon Text"/>
    <w:basedOn w:val="Normln"/>
    <w:link w:val="TextbublinyChar"/>
    <w:rsid w:val="0071231B"/>
    <w:rPr>
      <w:rFonts w:ascii="Tahoma" w:hAnsi="Tahoma" w:cs="Tahoma"/>
      <w:sz w:val="16"/>
      <w:szCs w:val="16"/>
    </w:rPr>
  </w:style>
  <w:style w:type="character" w:customStyle="1" w:styleId="TextbublinyChar">
    <w:name w:val="Text bubliny Char"/>
    <w:link w:val="Textbubliny"/>
    <w:rsid w:val="005B2A15"/>
    <w:rPr>
      <w:rFonts w:ascii="Tahoma" w:hAnsi="Tahoma" w:cs="Tahoma"/>
      <w:sz w:val="16"/>
      <w:szCs w:val="16"/>
    </w:rPr>
  </w:style>
  <w:style w:type="character" w:styleId="Odkaznakoment">
    <w:name w:val="annotation reference"/>
    <w:rsid w:val="00AC2E25"/>
    <w:rPr>
      <w:sz w:val="16"/>
      <w:szCs w:val="16"/>
    </w:rPr>
  </w:style>
  <w:style w:type="paragraph" w:styleId="Textkomente">
    <w:name w:val="annotation text"/>
    <w:basedOn w:val="Normln"/>
    <w:link w:val="TextkomenteChar"/>
    <w:rsid w:val="00AC2E25"/>
    <w:rPr>
      <w:sz w:val="20"/>
    </w:rPr>
  </w:style>
  <w:style w:type="character" w:customStyle="1" w:styleId="TextkomenteChar">
    <w:name w:val="Text komentáře Char"/>
    <w:basedOn w:val="Standardnpsmoodstavce"/>
    <w:link w:val="Textkomente"/>
    <w:rsid w:val="00AC2E25"/>
  </w:style>
  <w:style w:type="paragraph" w:styleId="Pedmtkomente">
    <w:name w:val="annotation subject"/>
    <w:basedOn w:val="Textkomente"/>
    <w:next w:val="Textkomente"/>
    <w:link w:val="PedmtkomenteChar"/>
    <w:rsid w:val="00AC2E25"/>
    <w:rPr>
      <w:b/>
      <w:bCs/>
    </w:rPr>
  </w:style>
  <w:style w:type="character" w:customStyle="1" w:styleId="PedmtkomenteChar">
    <w:name w:val="Předmět komentáře Char"/>
    <w:link w:val="Pedmtkomente"/>
    <w:rsid w:val="00AC2E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3AD047E1A7F234CAA82F99B68C6AD48" ma:contentTypeVersion="23" ma:contentTypeDescription="Vytvoří nový dokument" ma:contentTypeScope="" ma:versionID="61071f806e7454b68cb5d4bacf6f082a">
  <xsd:schema xmlns:xsd="http://www.w3.org/2001/XMLSchema" xmlns:xs="http://www.w3.org/2001/XMLSchema" xmlns:p="http://schemas.microsoft.com/office/2006/metadata/properties" xmlns:ns2="e8bd6d70-59cb-4639-abaa-3c4a7c2b8601" xmlns:ns3="e9448448-c377-45fe-89f5-01fda98909d0" targetNamespace="http://schemas.microsoft.com/office/2006/metadata/properties" ma:root="true" ma:fieldsID="4bf7b11826003e69cf96295e06f0e041" ns2:_="" ns3:_="">
    <xsd:import namespace="e8bd6d70-59cb-4639-abaa-3c4a7c2b8601"/>
    <xsd:import namespace="e9448448-c377-45fe-89f5-01fda98909d0"/>
    <xsd:element name="properties">
      <xsd:complexType>
        <xsd:sequence>
          <xsd:element name="documentManagement">
            <xsd:complexType>
              <xsd:all>
                <xsd:element ref="ns2:Platnost" minOccurs="0"/>
                <xsd:element ref="ns2:Pozn_x00e1_mka" minOccurs="0"/>
                <xsd:element ref="ns2:Zpracovatel" minOccurs="0"/>
                <xsd:element ref="ns2:rozsah_x0020_platnosti" minOccurs="0"/>
                <xsd:element ref="ns3:Platnost_x0020_od" minOccurs="0"/>
                <xsd:element ref="ns3:Platnost_x0020_do" minOccurs="0"/>
                <xsd:element ref="ns3:P_x0159_ezkoum_x00e1_no_x0020_dne" minOccurs="0"/>
                <xsd:element ref="ns3:P_x0159_ezkoum_x00e1_no_x0020__x002d__x0020_koment_x00e1__x0159_" minOccurs="0"/>
                <xsd:element ref="ns3:Schv_x00e1_leno" minOccurs="0"/>
                <xsd:element ref="ns3:Schvalovatel" minOccurs="0"/>
                <xsd:element ref="ns3:Typ_x0020__x0158_D" minOccurs="0"/>
                <xsd:element ref="ns3:_x00da__x010d_innost_x0020_od" minOccurs="0"/>
                <xsd:element ref="ns3:Ozna_x010d_en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d6d70-59cb-4639-abaa-3c4a7c2b8601" elementFormDefault="qualified">
    <xsd:import namespace="http://schemas.microsoft.com/office/2006/documentManagement/types"/>
    <xsd:import namespace="http://schemas.microsoft.com/office/infopath/2007/PartnerControls"/>
    <xsd:element name="Platnost" ma:index="8" nillable="true" ma:displayName="Stav" ma:format="RadioButtons" ma:internalName="Platnost">
      <xsd:simpleType>
        <xsd:restriction base="dms:Choice">
          <xsd:enumeration value="K připomínkování"/>
          <xsd:enumeration value="Po připomínkování"/>
        </xsd:restriction>
      </xsd:simpleType>
    </xsd:element>
    <xsd:element name="Pozn_x00e1_mka" ma:index="9" nillable="true" ma:displayName="Poznámka" ma:internalName="Pozn_x00e1_mka">
      <xsd:simpleType>
        <xsd:restriction base="dms:Note">
          <xsd:maxLength value="255"/>
        </xsd:restriction>
      </xsd:simpleType>
    </xsd:element>
    <xsd:element name="Zpracovatel" ma:index="10" nillable="true" ma:displayName="Zpracovatel" ma:description="Osoba odpovědná za obsahovou správnost" ma:internalName="Zpracovatel">
      <xsd:complexType>
        <xsd:complexContent>
          <xsd:extension base="dms:MultiChoice">
            <xsd:sequence>
              <xsd:element name="Value" maxOccurs="unbounded" minOccurs="0" nillable="true">
                <xsd:simpleType>
                  <xsd:restriction base="dms:Choice">
                    <xsd:enumeration value="001"/>
                    <xsd:enumeration value="002"/>
                    <xsd:enumeration value="003"/>
                    <xsd:enumeration value="101"/>
                    <xsd:enumeration value="102"/>
                    <xsd:enumeration value="104"/>
                    <xsd:enumeration value="106"/>
                    <xsd:enumeration value="107"/>
                    <xsd:enumeration value="108"/>
                    <xsd:enumeration value="201"/>
                    <xsd:enumeration value="203"/>
                    <xsd:enumeration value="401"/>
                    <xsd:enumeration value="501"/>
                    <xsd:enumeration value="601"/>
                    <xsd:enumeration value="701"/>
                  </xsd:restriction>
                </xsd:simpleType>
              </xsd:element>
            </xsd:sequence>
          </xsd:extension>
        </xsd:complexContent>
      </xsd:complexType>
    </xsd:element>
    <xsd:element name="rozsah_x0020_platnosti" ma:index="11" nillable="true" ma:displayName="Rozdělovník" ma:internalName="rozsah_x0020_platnosti">
      <xsd:complexType>
        <xsd:complexContent>
          <xsd:extension base="dms:MultiChoice">
            <xsd:sequence>
              <xsd:element name="Value" maxOccurs="unbounded" minOccurs="0" nillable="true">
                <xsd:simpleType>
                  <xsd:restriction base="dms:Choice">
                    <xsd:enumeration value="všichni int."/>
                    <xsd:enumeration value="ŘOAČ"/>
                    <xsd:enumeration value="G"/>
                    <xsd:enumeration value="VP"/>
                    <xsd:enumeration value="ADMIN"/>
                    <xsd:enumeration value="200"/>
                    <xsd:enumeration value="dle ŘD"/>
                    <xsd:enumeration value="ZL"/>
                    <xsd:enumeration value="KL"/>
                    <xsd:enumeration value="ML"/>
                    <xsd:enumeration value="BB"/>
                    <xsd:enumeration value="COV"/>
                    <xsd:enumeration value="GHG"/>
                    <xsd:enumeration value="COSM"/>
                    <xsd:enumeration value="COP"/>
                    <xsd:enumeration value="IO"/>
                    <xsd:enumeration value="EMAS"/>
                    <xsd:enumeration value="PZZ"/>
                    <xsd:enumeration value="VRM"/>
                    <xsd:enumeration value="I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48448-c377-45fe-89f5-01fda98909d0" elementFormDefault="qualified">
    <xsd:import namespace="http://schemas.microsoft.com/office/2006/documentManagement/types"/>
    <xsd:import namespace="http://schemas.microsoft.com/office/infopath/2007/PartnerControls"/>
    <xsd:element name="Platnost_x0020_od" ma:index="12" nillable="true" ma:displayName="Platnost od" ma:description="zpravidla datum vydání, uvedeno v zápatí dokumentu" ma:format="DateOnly" ma:internalName="Platnost_x0020_od">
      <xsd:simpleType>
        <xsd:restriction base="dms:DateTime"/>
      </xsd:simpleType>
    </xsd:element>
    <xsd:element name="Platnost_x0020_do" ma:index="13" nillable="true" ma:displayName="Platnost do" ma:format="DateOnly" ma:internalName="Platnost_x0020_do">
      <xsd:simpleType>
        <xsd:restriction base="dms:DateTime"/>
      </xsd:simpleType>
    </xsd:element>
    <xsd:element name="P_x0159_ezkoum_x00e1_no_x0020_dne" ma:index="14" nillable="true" ma:displayName="Přezkoumáno dne" ma:format="DateOnly" ma:internalName="P_x0159_ezkoum_x00e1_no_x0020_dne">
      <xsd:simpleType>
        <xsd:restriction base="dms:DateTime"/>
      </xsd:simpleType>
    </xsd:element>
    <xsd:element name="P_x0159_ezkoum_x00e1_no_x0020__x002d__x0020_koment_x00e1__x0159_" ma:index="15" nillable="true" ma:displayName="Přezkoumáno - komentář" ma:description="kdy byla provedena poslední kontrola aktuálnosti dokumentu a s jakým výsledkem" ma:internalName="P_x0159_ezkoum_x00e1_no_x0020__x002d__x0020_koment_x00e1__x0159_">
      <xsd:simpleType>
        <xsd:restriction base="dms:Note">
          <xsd:maxLength value="255"/>
        </xsd:restriction>
      </xsd:simpleType>
    </xsd:element>
    <xsd:element name="Schv_x00e1_leno" ma:index="16" nillable="true" ma:displayName="Schváleno" ma:format="DateOnly" ma:internalName="Schv_x00e1_leno">
      <xsd:simpleType>
        <xsd:restriction base="dms:DateTime"/>
      </xsd:simpleType>
    </xsd:element>
    <xsd:element name="Schvalovatel" ma:index="17" nillable="true" ma:displayName="Schvalovatel" ma:default="001" ma:format="Dropdown" ma:internalName="Schvalovatel">
      <xsd:simpleType>
        <xsd:restriction base="dms:Choice">
          <xsd:enumeration value="001"/>
          <xsd:enumeration value="101"/>
          <xsd:enumeration value="401"/>
        </xsd:restriction>
      </xsd:simpleType>
    </xsd:element>
    <xsd:element name="Typ_x0020__x0158_D" ma:index="18" nillable="true" ma:displayName="Typ ŘD" ma:format="Dropdown" ma:internalName="Typ_x0020__x0158_D">
      <xsd:simpleType>
        <xsd:restriction base="dms:Choice">
          <xsd:enumeration value="PK"/>
          <xsd:enumeration value="směrnice"/>
          <xsd:enumeration value="postup"/>
          <xsd:enumeration value="formulář/vzor"/>
          <xsd:enumeration value="syst. šablona"/>
          <xsd:enumeration value="přehled"/>
          <xsd:enumeration value="příkaz"/>
        </xsd:restriction>
      </xsd:simpleType>
    </xsd:element>
    <xsd:element name="_x00da__x010d_innost_x0020_od" ma:index="19" nillable="true" ma:displayName="Účinnost od" ma:format="DateOnly" ma:internalName="_x00da__x010d_innost_x0020_od">
      <xsd:simpleType>
        <xsd:restriction base="dms:DateTime"/>
      </xsd:simpleType>
    </xsd:element>
    <xsd:element name="Ozna_x010d_en_x00ed_" ma:index="20" nillable="true" ma:displayName="Označení" ma:description="třída-podtřída, nebo upřesnění oblasti akreditace, či MPA, EA, ILAC" ma:internalName="Ozna_x010d_en_x00e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ozsah_x0020_platnosti xmlns="e8bd6d70-59cb-4639-abaa-3c4a7c2b8601">
      <Value>ZL</Value>
      <Value>KL</Value>
    </rozsah_x0020_platnosti>
    <Platnost_x0020_od xmlns="e9448448-c377-45fe-89f5-01fda98909d0" xsi:nil="true"/>
    <Schvalovatel xmlns="e9448448-c377-45fe-89f5-01fda98909d0">101</Schvalovatel>
    <P_x0159_ezkoum_x00e1_no_x0020__x002d__x0020_koment_x00e1__x0159_ xmlns="e9448448-c377-45fe-89f5-01fda98909d0" xsi:nil="true"/>
    <Platnost_x0020_do xmlns="e9448448-c377-45fe-89f5-01fda98909d0" xsi:nil="true"/>
    <P_x0159_ezkoum_x00e1_no_x0020_dne xmlns="e9448448-c377-45fe-89f5-01fda98909d0" xsi:nil="true"/>
    <Schv_x00e1_leno xmlns="e9448448-c377-45fe-89f5-01fda98909d0" xsi:nil="true"/>
    <_x00da__x010d_innost_x0020_od xmlns="e9448448-c377-45fe-89f5-01fda98909d0" xsi:nil="true"/>
    <Pozn_x00e1_mka xmlns="e8bd6d70-59cb-4639-abaa-3c4a7c2b8601">podnět č.98</Pozn_x00e1_mka>
    <Typ_x0020__x0158_D xmlns="e9448448-c377-45fe-89f5-01fda98909d0">formulář/vzor</Typ_x0020__x0158_D>
    <Zpracovatel xmlns="e8bd6d70-59cb-4639-abaa-3c4a7c2b8601">
      <Value>601</Value>
    </Zpracovatel>
    <Ozna_x010d_en_x00ed_ xmlns="e9448448-c377-45fe-89f5-01fda98909d0">11_01 L</Ozna_x010d_en_x00ed_>
    <Platnost xmlns="e8bd6d70-59cb-4639-abaa-3c4a7c2b8601">K připomínkování</Platnos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40686-F55E-482D-A55F-E03982D09A4C}">
  <ds:schemaRefs>
    <ds:schemaRef ds:uri="http://schemas.microsoft.com/sharepoint/v3/contenttype/forms"/>
  </ds:schemaRefs>
</ds:datastoreItem>
</file>

<file path=customXml/itemProps2.xml><?xml version="1.0" encoding="utf-8"?>
<ds:datastoreItem xmlns:ds="http://schemas.openxmlformats.org/officeDocument/2006/customXml" ds:itemID="{769193AB-6A8D-4EDE-BF5F-F84EF9A0673F}">
  <ds:schemaRefs>
    <ds:schemaRef ds:uri="http://schemas.microsoft.com/office/2006/metadata/longProperties"/>
  </ds:schemaRefs>
</ds:datastoreItem>
</file>

<file path=customXml/itemProps3.xml><?xml version="1.0" encoding="utf-8"?>
<ds:datastoreItem xmlns:ds="http://schemas.openxmlformats.org/officeDocument/2006/customXml" ds:itemID="{EE3635ED-E2DA-4DBD-9422-D7D3FB258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d6d70-59cb-4639-abaa-3c4a7c2b8601"/>
    <ds:schemaRef ds:uri="e9448448-c377-45fe-89f5-01fda9890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5B1B9-DA69-4671-B8A3-F5EAA244E7E5}">
  <ds:schemaRefs>
    <ds:schemaRef ds:uri="e9448448-c377-45fe-89f5-01fda98909d0"/>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e8bd6d70-59cb-4639-abaa-3c4a7c2b8601"/>
    <ds:schemaRef ds:uri="http://www.w3.org/XML/1998/namespace"/>
    <ds:schemaRef ds:uri="http://purl.org/dc/dcmitype/"/>
  </ds:schemaRefs>
</ds:datastoreItem>
</file>

<file path=customXml/itemProps5.xml><?xml version="1.0" encoding="utf-8"?>
<ds:datastoreItem xmlns:ds="http://schemas.openxmlformats.org/officeDocument/2006/customXml" ds:itemID="{3DCFEA05-DFE9-41B4-9599-D2CB8809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4757</Words>
  <Characters>36959</Characters>
  <Application>Microsoft Office Word</Application>
  <DocSecurity>0</DocSecurity>
  <Lines>307</Lines>
  <Paragraphs>83</Paragraphs>
  <ScaleCrop>false</ScaleCrop>
  <HeadingPairs>
    <vt:vector size="2" baseType="variant">
      <vt:variant>
        <vt:lpstr>Název</vt:lpstr>
      </vt:variant>
      <vt:variant>
        <vt:i4>1</vt:i4>
      </vt:variant>
    </vt:vector>
  </HeadingPairs>
  <TitlesOfParts>
    <vt:vector size="1" baseType="lpstr">
      <vt:lpstr>Formuláře akreditace</vt:lpstr>
    </vt:vector>
  </TitlesOfParts>
  <Company>ČIA</Company>
  <LinksUpToDate>false</LinksUpToDate>
  <CharactersWithSpaces>41633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Formuláře akreditace</dc:title>
  <dc:subject>11_01</dc:subject>
  <dc:creator>Velisek Jan</dc:creator>
  <cp:keywords>601</cp:keywords>
  <dc:description>P510_L</dc:description>
  <cp:lastModifiedBy>Ponikelska Dana</cp:lastModifiedBy>
  <cp:revision>3</cp:revision>
  <cp:lastPrinted>2006-03-10T14:43:00Z</cp:lastPrinted>
  <dcterms:created xsi:type="dcterms:W3CDTF">2023-06-06T13:06:00Z</dcterms:created>
  <dcterms:modified xsi:type="dcterms:W3CDTF">2023-06-06T13:06:00Z</dcterms:modified>
  <cp:category>NULL (NULL)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FStatus">
    <vt:lpwstr>Schválený</vt:lpwstr>
  </property>
  <property fmtid="{D5CDD505-2E9C-101B-9397-08002B2CF9AE}" pid="3" name="RevisionDate">
    <vt:lpwstr>2016-01-01T00:00:00Z</vt:lpwstr>
  </property>
  <property fmtid="{D5CDD505-2E9C-101B-9397-08002B2CF9AE}" pid="4" name="PublishFrom">
    <vt:lpwstr>2013-05-07T00:00:00Z</vt:lpwstr>
  </property>
  <property fmtid="{D5CDD505-2E9C-101B-9397-08002B2CF9AE}" pid="5" name="ValidFrom">
    <vt:lpwstr>2013-05-10T00:00:00Z</vt:lpwstr>
  </property>
  <property fmtid="{D5CDD505-2E9C-101B-9397-08002B2CF9AE}" pid="6" name="Categories">
    <vt:lpwstr>NULL (NULL)</vt:lpwstr>
  </property>
  <property fmtid="{D5CDD505-2E9C-101B-9397-08002B2CF9AE}" pid="7" name="UserCategory">
    <vt:lpwstr>ŘD 11</vt:lpwstr>
  </property>
  <property fmtid="{D5CDD505-2E9C-101B-9397-08002B2CF9AE}" pid="8" name="Schvalující">
    <vt:lpwstr>001</vt:lpwstr>
  </property>
  <property fmtid="{D5CDD505-2E9C-101B-9397-08002B2CF9AE}" pid="9" name="Vyhledat">
    <vt:lpwstr/>
  </property>
  <property fmtid="{D5CDD505-2E9C-101B-9397-08002B2CF9AE}" pid="10" name="SŘD">
    <vt:lpwstr>03_Formuláře a vzory akreditace</vt:lpwstr>
  </property>
  <property fmtid="{D5CDD505-2E9C-101B-9397-08002B2CF9AE}" pid="11" name="ŘD">
    <vt:lpwstr>03_Proces akreditace</vt:lpwstr>
  </property>
  <property fmtid="{D5CDD505-2E9C-101B-9397-08002B2CF9AE}" pid="12" name="Priorita na webu">
    <vt:lpwstr>210.000000000000</vt:lpwstr>
  </property>
  <property fmtid="{D5CDD505-2E9C-101B-9397-08002B2CF9AE}" pid="13" name="WebCategory">
    <vt:lpwstr>;#4 EVP;#15 K;#16 L;#</vt:lpwstr>
  </property>
  <property fmtid="{D5CDD505-2E9C-101B-9397-08002B2CF9AE}" pid="14" name="b_template">
    <vt:lpwstr>20180427</vt:lpwstr>
  </property>
  <property fmtid="{D5CDD505-2E9C-101B-9397-08002B2CF9AE}" pid="15" name="Označení dokumentu">
    <vt:lpwstr>11_01-P510_L</vt:lpwstr>
  </property>
  <property fmtid="{D5CDD505-2E9C-101B-9397-08002B2CF9AE}" pid="16" name="Název dokumentu">
    <vt:lpwstr>Dotazník ZL a KL</vt:lpwstr>
  </property>
  <property fmtid="{D5CDD505-2E9C-101B-9397-08002B2CF9AE}" pid="17" name="VPS">
    <vt:lpwstr>0</vt:lpwstr>
  </property>
  <property fmtid="{D5CDD505-2E9C-101B-9397-08002B2CF9AE}" pid="18" name="Klíčová slova">
    <vt:lpwstr/>
  </property>
  <property fmtid="{D5CDD505-2E9C-101B-9397-08002B2CF9AE}" pid="19" name="Vedoucí skupiny kontrolujících">
    <vt:lpwstr/>
  </property>
  <property fmtid="{D5CDD505-2E9C-101B-9397-08002B2CF9AE}" pid="20" name="Oblast">
    <vt:lpwstr/>
  </property>
  <property fmtid="{D5CDD505-2E9C-101B-9397-08002B2CF9AE}" pid="21" name="WFComment">
    <vt:lpwstr/>
  </property>
  <property fmtid="{D5CDD505-2E9C-101B-9397-08002B2CF9AE}" pid="22" name="ValidTo">
    <vt:lpwstr/>
  </property>
  <property fmtid="{D5CDD505-2E9C-101B-9397-08002B2CF9AE}" pid="23" name="Kontrolující">
    <vt:lpwstr/>
  </property>
  <property fmtid="{D5CDD505-2E9C-101B-9397-08002B2CF9AE}" pid="24" name="ws28">
    <vt:lpwstr>2018-04-27T00:00:00Z</vt:lpwstr>
  </property>
  <property fmtid="{D5CDD505-2E9C-101B-9397-08002B2CF9AE}" pid="25" name="rq0d">
    <vt:lpwstr/>
  </property>
  <property fmtid="{D5CDD505-2E9C-101B-9397-08002B2CF9AE}" pid="26" name="Stav">
    <vt:lpwstr>Platný</vt:lpwstr>
  </property>
  <property fmtid="{D5CDD505-2E9C-101B-9397-08002B2CF9AE}" pid="27" name="Schválil">
    <vt:lpwstr>101</vt:lpwstr>
  </property>
  <property fmtid="{D5CDD505-2E9C-101B-9397-08002B2CF9AE}" pid="28" name="Rozdělovník">
    <vt:lpwstr>;#ZL;#</vt:lpwstr>
  </property>
  <property fmtid="{D5CDD505-2E9C-101B-9397-08002B2CF9AE}" pid="29" name="web ČIA">
    <vt:lpwstr>ano</vt:lpwstr>
  </property>
</Properties>
</file>